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521D" w:rsidRPr="009D0997" w:rsidRDefault="0015521D" w:rsidP="00B03F13">
      <w:pPr>
        <w:pStyle w:val="ListParagraph"/>
        <w:numPr>
          <w:ilvl w:val="0"/>
          <w:numId w:val="4"/>
        </w:numPr>
        <w:spacing w:line="360" w:lineRule="auto"/>
        <w:rPr>
          <w:rFonts w:ascii="Times New Roman" w:hAnsi="Times New Roman" w:cs="Times New Roman"/>
          <w:b/>
          <w:sz w:val="28"/>
        </w:rPr>
      </w:pPr>
      <w:r w:rsidRPr="009D0997">
        <w:rPr>
          <w:rFonts w:ascii="Times New Roman" w:hAnsi="Times New Roman" w:cs="Times New Roman"/>
          <w:b/>
          <w:sz w:val="28"/>
        </w:rPr>
        <w:t>Introduction:</w:t>
      </w:r>
    </w:p>
    <w:p w:rsidR="009D0997" w:rsidRPr="009D0997" w:rsidRDefault="009D0997" w:rsidP="00B03F13">
      <w:pPr>
        <w:pStyle w:val="Heading2"/>
        <w:numPr>
          <w:ilvl w:val="0"/>
          <w:numId w:val="6"/>
        </w:numPr>
        <w:spacing w:before="0" w:line="360" w:lineRule="auto"/>
        <w:rPr>
          <w:rFonts w:ascii="Times New Roman" w:hAnsi="Times New Roman" w:cs="Times New Roman"/>
          <w:color w:val="auto"/>
        </w:rPr>
      </w:pPr>
      <w:r w:rsidRPr="009D0997">
        <w:rPr>
          <w:rStyle w:val="Strong"/>
          <w:rFonts w:ascii="Times New Roman" w:hAnsi="Times New Roman" w:cs="Times New Roman"/>
          <w:b/>
          <w:bCs/>
          <w:color w:val="auto"/>
        </w:rPr>
        <w:t>Background</w:t>
      </w:r>
      <w:r w:rsidR="007B14A7">
        <w:rPr>
          <w:rStyle w:val="Strong"/>
          <w:rFonts w:ascii="Times New Roman" w:hAnsi="Times New Roman" w:cs="Times New Roman"/>
          <w:b/>
          <w:bCs/>
          <w:color w:val="auto"/>
        </w:rPr>
        <w:t>:</w:t>
      </w:r>
    </w:p>
    <w:p w:rsidR="009D0997" w:rsidRPr="009D0997" w:rsidRDefault="009D0997" w:rsidP="00B03F13">
      <w:pPr>
        <w:pStyle w:val="NormalWeb"/>
        <w:spacing w:line="360" w:lineRule="auto"/>
        <w:ind w:left="720"/>
        <w:jc w:val="both"/>
      </w:pPr>
      <w:r w:rsidRPr="009D0997">
        <w:t xml:space="preserve">A ceramic tiles manufacturing industry is a heavy industrial facility that operates multiple large motors, hydraulic presses, kilns, </w:t>
      </w:r>
      <w:proofErr w:type="spellStart"/>
      <w:r w:rsidRPr="009D0997">
        <w:t>blungers</w:t>
      </w:r>
      <w:proofErr w:type="spellEnd"/>
      <w:r w:rsidRPr="009D0997">
        <w:t>, mixers, polishing lines, conveyors, and inspection/palletizing systems. Continuous operation is mandatory, as stoppages can result in material wastage and significant production losses. The facility requires a robust electrical system to ensure uninterrupted power supply, safety, and efficient operation of all production and auxiliary processes.</w:t>
      </w:r>
    </w:p>
    <w:p w:rsidR="009D0997" w:rsidRPr="009D0997" w:rsidRDefault="009D0997" w:rsidP="00B03F13">
      <w:pPr>
        <w:pStyle w:val="Heading2"/>
        <w:numPr>
          <w:ilvl w:val="0"/>
          <w:numId w:val="6"/>
        </w:numPr>
        <w:spacing w:line="360" w:lineRule="auto"/>
        <w:rPr>
          <w:rFonts w:ascii="Times New Roman" w:hAnsi="Times New Roman" w:cs="Times New Roman"/>
          <w:color w:val="auto"/>
        </w:rPr>
      </w:pPr>
      <w:r w:rsidRPr="009D0997">
        <w:rPr>
          <w:rStyle w:val="Strong"/>
          <w:rFonts w:ascii="Times New Roman" w:hAnsi="Times New Roman" w:cs="Times New Roman"/>
          <w:b/>
          <w:bCs/>
          <w:color w:val="auto"/>
        </w:rPr>
        <w:t>Project Objectives</w:t>
      </w:r>
      <w:r w:rsidR="007B14A7">
        <w:rPr>
          <w:rStyle w:val="Strong"/>
          <w:rFonts w:ascii="Times New Roman" w:hAnsi="Times New Roman" w:cs="Times New Roman"/>
          <w:b/>
          <w:bCs/>
          <w:color w:val="auto"/>
        </w:rPr>
        <w:t>:</w:t>
      </w:r>
    </w:p>
    <w:p w:rsidR="009D0997" w:rsidRPr="009D0997" w:rsidRDefault="009D0997" w:rsidP="00B03F13">
      <w:pPr>
        <w:pStyle w:val="NormalWeb"/>
        <w:spacing w:line="360" w:lineRule="auto"/>
        <w:ind w:left="720"/>
        <w:jc w:val="both"/>
      </w:pPr>
      <w:r w:rsidRPr="009D0997">
        <w:t>The primary objectives of this project are:</w:t>
      </w:r>
    </w:p>
    <w:p w:rsidR="009D0997" w:rsidRPr="009D0997" w:rsidRDefault="009D0997" w:rsidP="00B03F13">
      <w:pPr>
        <w:pStyle w:val="NormalWeb"/>
        <w:numPr>
          <w:ilvl w:val="0"/>
          <w:numId w:val="1"/>
        </w:numPr>
        <w:spacing w:line="360" w:lineRule="auto"/>
        <w:jc w:val="both"/>
      </w:pPr>
      <w:r w:rsidRPr="009D0997">
        <w:t>Design a safe and reliable industrial power distribution system.</w:t>
      </w:r>
    </w:p>
    <w:p w:rsidR="009D0997" w:rsidRPr="009D0997" w:rsidRDefault="009D0997" w:rsidP="00B03F13">
      <w:pPr>
        <w:pStyle w:val="NormalWeb"/>
        <w:numPr>
          <w:ilvl w:val="0"/>
          <w:numId w:val="1"/>
        </w:numPr>
        <w:spacing w:line="360" w:lineRule="auto"/>
        <w:jc w:val="both"/>
      </w:pPr>
      <w:r w:rsidRPr="009D0997">
        <w:t xml:space="preserve">Implement a </w:t>
      </w:r>
      <w:r w:rsidRPr="009D0997">
        <w:rPr>
          <w:rStyle w:val="Strong"/>
          <w:b w:val="0"/>
        </w:rPr>
        <w:t xml:space="preserve">Double </w:t>
      </w:r>
      <w:proofErr w:type="spellStart"/>
      <w:r w:rsidRPr="009D0997">
        <w:rPr>
          <w:rStyle w:val="Strong"/>
          <w:b w:val="0"/>
        </w:rPr>
        <w:t>Busbar</w:t>
      </w:r>
      <w:proofErr w:type="spellEnd"/>
      <w:r w:rsidRPr="009D0997">
        <w:rPr>
          <w:rStyle w:val="Strong"/>
          <w:b w:val="0"/>
        </w:rPr>
        <w:t xml:space="preserve"> (DBDB) scheme</w:t>
      </w:r>
      <w:r w:rsidRPr="009D0997">
        <w:t xml:space="preserve"> for all critical production departments to enhance reliability and operational flexibility.</w:t>
      </w:r>
    </w:p>
    <w:p w:rsidR="009D0997" w:rsidRPr="009D0997" w:rsidRDefault="009D0997" w:rsidP="00B03F13">
      <w:pPr>
        <w:pStyle w:val="NormalWeb"/>
        <w:numPr>
          <w:ilvl w:val="0"/>
          <w:numId w:val="1"/>
        </w:numPr>
        <w:spacing w:line="360" w:lineRule="auto"/>
        <w:jc w:val="both"/>
      </w:pPr>
      <w:r w:rsidRPr="009D0997">
        <w:t xml:space="preserve">Implement </w:t>
      </w:r>
      <w:r w:rsidRPr="007B14A7">
        <w:rPr>
          <w:rStyle w:val="Strong"/>
          <w:b w:val="0"/>
        </w:rPr>
        <w:t>Main + Transfer Bus (</w:t>
      </w:r>
      <w:proofErr w:type="spellStart"/>
      <w:r w:rsidRPr="007B14A7">
        <w:rPr>
          <w:rStyle w:val="Strong"/>
          <w:b w:val="0"/>
        </w:rPr>
        <w:t>sectionalizer</w:t>
      </w:r>
      <w:proofErr w:type="spellEnd"/>
      <w:r w:rsidRPr="007B14A7">
        <w:rPr>
          <w:rStyle w:val="Strong"/>
          <w:b w:val="0"/>
        </w:rPr>
        <w:t xml:space="preserve"> with single </w:t>
      </w:r>
      <w:proofErr w:type="spellStart"/>
      <w:r w:rsidRPr="007B14A7">
        <w:rPr>
          <w:rStyle w:val="Strong"/>
          <w:b w:val="0"/>
        </w:rPr>
        <w:t>busbar</w:t>
      </w:r>
      <w:proofErr w:type="spellEnd"/>
      <w:r w:rsidRPr="007B14A7">
        <w:rPr>
          <w:rStyle w:val="Strong"/>
          <w:b w:val="0"/>
        </w:rPr>
        <w:t>)</w:t>
      </w:r>
      <w:r w:rsidRPr="009D0997">
        <w:t xml:space="preserve"> for non-critical departments such as offices, warehouses, and utility areas.</w:t>
      </w:r>
    </w:p>
    <w:p w:rsidR="009D0997" w:rsidRPr="009D0997" w:rsidRDefault="009D0997" w:rsidP="00B03F13">
      <w:pPr>
        <w:pStyle w:val="NormalWeb"/>
        <w:numPr>
          <w:ilvl w:val="0"/>
          <w:numId w:val="1"/>
        </w:numPr>
        <w:spacing w:line="360" w:lineRule="auto"/>
        <w:jc w:val="both"/>
      </w:pPr>
      <w:r w:rsidRPr="009D0997">
        <w:t>Perform load estimation, apply demand factors, and determine transformer sizing.</w:t>
      </w:r>
    </w:p>
    <w:p w:rsidR="009D0997" w:rsidRPr="009D0997" w:rsidRDefault="009D0997" w:rsidP="00B03F13">
      <w:pPr>
        <w:pStyle w:val="NormalWeb"/>
        <w:numPr>
          <w:ilvl w:val="0"/>
          <w:numId w:val="1"/>
        </w:numPr>
        <w:spacing w:line="360" w:lineRule="auto"/>
        <w:jc w:val="both"/>
      </w:pPr>
      <w:r w:rsidRPr="009D0997">
        <w:t xml:space="preserve">Perform cable sizing, breaker selection, and </w:t>
      </w:r>
      <w:proofErr w:type="spellStart"/>
      <w:r w:rsidRPr="009D0997">
        <w:t>busbar</w:t>
      </w:r>
      <w:proofErr w:type="spellEnd"/>
      <w:r w:rsidRPr="009D0997">
        <w:t xml:space="preserve"> dimensioning.</w:t>
      </w:r>
    </w:p>
    <w:p w:rsidR="007B14A7" w:rsidRDefault="009D0997" w:rsidP="00B03F13">
      <w:pPr>
        <w:pStyle w:val="NormalWeb"/>
        <w:numPr>
          <w:ilvl w:val="0"/>
          <w:numId w:val="1"/>
        </w:numPr>
        <w:spacing w:line="360" w:lineRule="auto"/>
        <w:jc w:val="both"/>
      </w:pPr>
      <w:r w:rsidRPr="009D0997">
        <w:t xml:space="preserve">Design a full lighting layout using </w:t>
      </w:r>
      <w:proofErr w:type="spellStart"/>
      <w:r w:rsidRPr="009D0997">
        <w:t>DIALux</w:t>
      </w:r>
      <w:proofErr w:type="spellEnd"/>
      <w:r w:rsidRPr="009D0997">
        <w:t xml:space="preserve"> software to achieve required </w:t>
      </w:r>
      <w:proofErr w:type="spellStart"/>
      <w:r w:rsidRPr="009D0997">
        <w:t>illuminance</w:t>
      </w:r>
      <w:proofErr w:type="spellEnd"/>
      <w:r w:rsidRPr="009D0997">
        <w:t xml:space="preserve"> levels in all functional areas.</w:t>
      </w:r>
    </w:p>
    <w:p w:rsidR="009D0997" w:rsidRPr="007B14A7" w:rsidRDefault="009D0997" w:rsidP="00B03F13">
      <w:pPr>
        <w:pStyle w:val="NormalWeb"/>
        <w:numPr>
          <w:ilvl w:val="0"/>
          <w:numId w:val="6"/>
        </w:numPr>
        <w:spacing w:line="360" w:lineRule="auto"/>
        <w:jc w:val="both"/>
        <w:rPr>
          <w:rStyle w:val="Strong"/>
          <w:b w:val="0"/>
          <w:bCs w:val="0"/>
          <w:sz w:val="26"/>
          <w:szCs w:val="26"/>
        </w:rPr>
      </w:pPr>
      <w:r w:rsidRPr="007B14A7">
        <w:rPr>
          <w:rStyle w:val="Strong"/>
          <w:sz w:val="26"/>
          <w:szCs w:val="26"/>
        </w:rPr>
        <w:t>Major Production Areas</w:t>
      </w:r>
      <w:r w:rsidR="007B14A7">
        <w:rPr>
          <w:rStyle w:val="Strong"/>
          <w:sz w:val="26"/>
          <w:szCs w:val="26"/>
        </w:rPr>
        <w:t>:</w:t>
      </w:r>
    </w:p>
    <w:p w:rsidR="007B14A7" w:rsidRPr="009D0997" w:rsidRDefault="007B14A7" w:rsidP="00B03F13">
      <w:pPr>
        <w:pStyle w:val="NormalWeb"/>
        <w:numPr>
          <w:ilvl w:val="1"/>
          <w:numId w:val="8"/>
        </w:numPr>
        <w:spacing w:line="360" w:lineRule="auto"/>
        <w:jc w:val="both"/>
      </w:pPr>
      <w:r w:rsidRPr="009D0997">
        <w:rPr>
          <w:rStyle w:val="Strong"/>
        </w:rPr>
        <w:t>Mill</w:t>
      </w:r>
      <w:r>
        <w:rPr>
          <w:rStyle w:val="Strong"/>
        </w:rPr>
        <w:t xml:space="preserve">: </w:t>
      </w:r>
      <w:r w:rsidRPr="009D0997">
        <w:t>Processes raw clay and additives into fine slurry or powder using large grinding mills.</w:t>
      </w:r>
    </w:p>
    <w:p w:rsidR="007B14A7" w:rsidRPr="009D0997" w:rsidRDefault="007B14A7" w:rsidP="00B03F13">
      <w:pPr>
        <w:pStyle w:val="NormalWeb"/>
        <w:numPr>
          <w:ilvl w:val="1"/>
          <w:numId w:val="8"/>
        </w:numPr>
        <w:spacing w:line="360" w:lineRule="auto"/>
        <w:jc w:val="both"/>
      </w:pPr>
      <w:r w:rsidRPr="009D0997">
        <w:rPr>
          <w:rStyle w:val="Strong"/>
        </w:rPr>
        <w:lastRenderedPageBreak/>
        <w:t>Hydraulic Press</w:t>
      </w:r>
      <w:r>
        <w:rPr>
          <w:rStyle w:val="Strong"/>
        </w:rPr>
        <w:t>:</w:t>
      </w:r>
      <w:r w:rsidRPr="009D0997">
        <w:t xml:space="preserve"> Forms tiles under high pressure using heavy-duty hydraulic presses.</w:t>
      </w:r>
    </w:p>
    <w:p w:rsidR="007B14A7" w:rsidRPr="009D0997" w:rsidRDefault="007B14A7" w:rsidP="00B03F13">
      <w:pPr>
        <w:pStyle w:val="NormalWeb"/>
        <w:numPr>
          <w:ilvl w:val="1"/>
          <w:numId w:val="8"/>
        </w:numPr>
        <w:spacing w:line="360" w:lineRule="auto"/>
        <w:jc w:val="both"/>
      </w:pPr>
      <w:r w:rsidRPr="009D0997">
        <w:rPr>
          <w:rStyle w:val="Strong"/>
        </w:rPr>
        <w:t>Kiln</w:t>
      </w:r>
      <w:r>
        <w:t xml:space="preserve">: </w:t>
      </w:r>
      <w:r w:rsidRPr="009D0997">
        <w:t>Main firing area where tiles are baked at high temperatures; requires continuous, reliable power supply.</w:t>
      </w:r>
    </w:p>
    <w:p w:rsidR="007B14A7" w:rsidRPr="009D0997" w:rsidRDefault="007B14A7" w:rsidP="00B03F13">
      <w:pPr>
        <w:pStyle w:val="NormalWeb"/>
        <w:numPr>
          <w:ilvl w:val="1"/>
          <w:numId w:val="8"/>
        </w:numPr>
        <w:spacing w:line="360" w:lineRule="auto"/>
        <w:jc w:val="both"/>
      </w:pPr>
      <w:r w:rsidRPr="009D0997">
        <w:rPr>
          <w:rStyle w:val="Strong"/>
        </w:rPr>
        <w:t>Polishing &amp; Finishing Section</w:t>
      </w:r>
      <w:r>
        <w:t xml:space="preserve">: </w:t>
      </w:r>
      <w:r w:rsidRPr="009D0997">
        <w:t xml:space="preserve"> Tiles are surface-finished, trimmed, and prepared for inspection.</w:t>
      </w:r>
    </w:p>
    <w:p w:rsidR="007B14A7" w:rsidRPr="009D0997" w:rsidRDefault="007B14A7" w:rsidP="00B03F13">
      <w:pPr>
        <w:pStyle w:val="NormalWeb"/>
        <w:numPr>
          <w:ilvl w:val="1"/>
          <w:numId w:val="8"/>
        </w:numPr>
        <w:spacing w:line="360" w:lineRule="auto"/>
        <w:jc w:val="both"/>
      </w:pPr>
      <w:r w:rsidRPr="009D0997">
        <w:rPr>
          <w:rStyle w:val="Strong"/>
        </w:rPr>
        <w:t>Inspection &amp; Packing</w:t>
      </w:r>
      <w:r>
        <w:t xml:space="preserve">: </w:t>
      </w:r>
      <w:r w:rsidRPr="009D0997">
        <w:t>High-lux area used for quality checking, defect removal, sorting, and packaging.</w:t>
      </w:r>
    </w:p>
    <w:p w:rsidR="007B14A7" w:rsidRPr="009D0997" w:rsidRDefault="00B31698" w:rsidP="00B03F13">
      <w:pPr>
        <w:pStyle w:val="NormalWeb"/>
        <w:numPr>
          <w:ilvl w:val="1"/>
          <w:numId w:val="8"/>
        </w:numPr>
        <w:spacing w:line="360" w:lineRule="auto"/>
        <w:jc w:val="both"/>
      </w:pPr>
      <w:r w:rsidRPr="00B31698">
        <w:rPr>
          <w:b/>
        </w:rPr>
        <w:t>Warehouse</w:t>
      </w:r>
      <w:r>
        <w:t>:</w:t>
      </w:r>
      <w:r w:rsidR="007B14A7" w:rsidRPr="009D0997">
        <w:t xml:space="preserve"> Handles clay, powder, and additives; supplies material to mills.</w:t>
      </w:r>
    </w:p>
    <w:p w:rsidR="007B14A7" w:rsidRPr="009D0997" w:rsidRDefault="007B14A7" w:rsidP="00B03F13">
      <w:pPr>
        <w:pStyle w:val="NormalWeb"/>
        <w:numPr>
          <w:ilvl w:val="1"/>
          <w:numId w:val="8"/>
        </w:numPr>
        <w:spacing w:line="360" w:lineRule="auto"/>
        <w:jc w:val="both"/>
      </w:pPr>
      <w:r w:rsidRPr="009D0997">
        <w:rPr>
          <w:rStyle w:val="Strong"/>
        </w:rPr>
        <w:t>Control Room</w:t>
      </w:r>
      <w:r w:rsidR="00B31698">
        <w:t>:</w:t>
      </w:r>
      <w:r w:rsidRPr="009D0997">
        <w:t xml:space="preserve"> Houses MCC panels, monitoring systems, and plant automation.</w:t>
      </w:r>
    </w:p>
    <w:p w:rsidR="007B14A7" w:rsidRPr="00B31698" w:rsidRDefault="007B14A7" w:rsidP="00B03F13">
      <w:pPr>
        <w:pStyle w:val="NormalWeb"/>
        <w:numPr>
          <w:ilvl w:val="1"/>
          <w:numId w:val="8"/>
        </w:numPr>
        <w:spacing w:line="360" w:lineRule="auto"/>
        <w:jc w:val="both"/>
        <w:rPr>
          <w:rStyle w:val="Strong"/>
          <w:b w:val="0"/>
          <w:bCs w:val="0"/>
        </w:rPr>
      </w:pPr>
      <w:r w:rsidRPr="009D0997">
        <w:rPr>
          <w:rStyle w:val="Strong"/>
        </w:rPr>
        <w:t>Administrative Areas</w:t>
      </w:r>
      <w:r w:rsidR="00B31698">
        <w:t xml:space="preserve">: </w:t>
      </w:r>
      <w:r w:rsidRPr="009D0997">
        <w:t>Includes HR offices, staff facilities, and light-duty electrical loads.</w:t>
      </w:r>
    </w:p>
    <w:p w:rsidR="007B14A7" w:rsidRPr="007B14A7" w:rsidRDefault="007B14A7" w:rsidP="00B03F13">
      <w:pPr>
        <w:pStyle w:val="NormalWeb"/>
        <w:numPr>
          <w:ilvl w:val="0"/>
          <w:numId w:val="6"/>
        </w:numPr>
        <w:spacing w:line="360" w:lineRule="auto"/>
        <w:jc w:val="both"/>
        <w:rPr>
          <w:sz w:val="26"/>
          <w:szCs w:val="26"/>
        </w:rPr>
      </w:pPr>
      <w:r>
        <w:rPr>
          <w:rStyle w:val="Strong"/>
          <w:sz w:val="26"/>
          <w:szCs w:val="26"/>
        </w:rPr>
        <w:t>Load Nature:</w:t>
      </w:r>
    </w:p>
    <w:p w:rsidR="009D0997" w:rsidRPr="009D0997" w:rsidRDefault="009D0997" w:rsidP="00B03F13">
      <w:pPr>
        <w:pStyle w:val="NormalWeb"/>
        <w:numPr>
          <w:ilvl w:val="0"/>
          <w:numId w:val="3"/>
        </w:numPr>
        <w:spacing w:line="360" w:lineRule="auto"/>
        <w:jc w:val="both"/>
      </w:pPr>
      <w:r w:rsidRPr="009D0997">
        <w:t>Most production loads consist of inductive motor loads, including mills, compressors, pumps, and press motors.</w:t>
      </w:r>
    </w:p>
    <w:p w:rsidR="009D0997" w:rsidRPr="009D0997" w:rsidRDefault="009D0997" w:rsidP="00B03F13">
      <w:pPr>
        <w:pStyle w:val="NormalWeb"/>
        <w:numPr>
          <w:ilvl w:val="0"/>
          <w:numId w:val="3"/>
        </w:numPr>
        <w:spacing w:line="360" w:lineRule="auto"/>
        <w:jc w:val="both"/>
      </w:pPr>
      <w:r w:rsidRPr="009D0997">
        <w:t>Kiln section contains continuous-duty motors for fans, blowers, air supply, and circulation.</w:t>
      </w:r>
    </w:p>
    <w:p w:rsidR="009D0997" w:rsidRPr="009D0997" w:rsidRDefault="009D0997" w:rsidP="00B03F13">
      <w:pPr>
        <w:pStyle w:val="NormalWeb"/>
        <w:numPr>
          <w:ilvl w:val="0"/>
          <w:numId w:val="3"/>
        </w:numPr>
        <w:spacing w:line="360" w:lineRule="auto"/>
        <w:jc w:val="both"/>
      </w:pPr>
      <w:r w:rsidRPr="009D0997">
        <w:t>Administrative areas, HR offices, and the Control Room have light-duty electrical loads, such as lighting, fans, and computers.</w:t>
      </w:r>
    </w:p>
    <w:p w:rsidR="009D0997" w:rsidRPr="009D0997" w:rsidRDefault="009D0997" w:rsidP="00B03F13">
      <w:pPr>
        <w:pStyle w:val="NormalWeb"/>
        <w:numPr>
          <w:ilvl w:val="0"/>
          <w:numId w:val="3"/>
        </w:numPr>
        <w:spacing w:line="360" w:lineRule="auto"/>
        <w:jc w:val="both"/>
      </w:pPr>
      <w:r w:rsidRPr="009D0997">
        <w:t xml:space="preserve">Lighting load is distributed across all areas to achieve the required </w:t>
      </w:r>
      <w:proofErr w:type="spellStart"/>
      <w:r w:rsidRPr="009D0997">
        <w:t>illuminance</w:t>
      </w:r>
      <w:proofErr w:type="spellEnd"/>
      <w:r w:rsidRPr="009D0997">
        <w:t xml:space="preserve"> levels, ensuring proper visibility and workplace safety.</w:t>
      </w:r>
    </w:p>
    <w:p w:rsidR="009D0997" w:rsidRPr="00B31698" w:rsidRDefault="009D0997" w:rsidP="00B03F13">
      <w:pPr>
        <w:pStyle w:val="Heading2"/>
        <w:numPr>
          <w:ilvl w:val="0"/>
          <w:numId w:val="6"/>
        </w:numPr>
        <w:spacing w:line="360" w:lineRule="auto"/>
        <w:rPr>
          <w:rFonts w:ascii="Times New Roman" w:hAnsi="Times New Roman" w:cs="Times New Roman"/>
          <w:color w:val="auto"/>
        </w:rPr>
      </w:pPr>
      <w:r w:rsidRPr="00B31698">
        <w:rPr>
          <w:rStyle w:val="Strong"/>
          <w:rFonts w:ascii="Times New Roman" w:hAnsi="Times New Roman" w:cs="Times New Roman"/>
          <w:b/>
          <w:bCs/>
          <w:color w:val="auto"/>
        </w:rPr>
        <w:lastRenderedPageBreak/>
        <w:t>AutoCAD 2D Demonstration</w:t>
      </w:r>
      <w:r w:rsidR="00B31698">
        <w:rPr>
          <w:rStyle w:val="Strong"/>
          <w:rFonts w:ascii="Times New Roman" w:hAnsi="Times New Roman" w:cs="Times New Roman"/>
          <w:b/>
          <w:bCs/>
          <w:color w:val="auto"/>
        </w:rPr>
        <w:t>:</w:t>
      </w:r>
    </w:p>
    <w:p w:rsidR="00E215EE" w:rsidRDefault="002D0E16" w:rsidP="00B03F13">
      <w:pPr>
        <w:spacing w:line="360" w:lineRule="auto"/>
        <w:jc w:val="center"/>
        <w:rPr>
          <w:rFonts w:ascii="Times New Roman" w:hAnsi="Times New Roman" w:cs="Times New Roman"/>
          <w:sz w:val="28"/>
        </w:rPr>
      </w:pPr>
      <w:r w:rsidRPr="002D0E16">
        <w:rPr>
          <w:rFonts w:ascii="Times New Roman" w:hAnsi="Times New Roman" w:cs="Times New Roman"/>
          <w:noProof/>
          <w:sz w:val="28"/>
        </w:rPr>
        <w:drawing>
          <wp:inline distT="0" distB="0" distL="0" distR="0" wp14:anchorId="415CCE6F" wp14:editId="206851CA">
            <wp:extent cx="4892040" cy="3081567"/>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92040" cy="3081567"/>
                    </a:xfrm>
                    <a:prstGeom prst="rect">
                      <a:avLst/>
                    </a:prstGeom>
                  </pic:spPr>
                </pic:pic>
              </a:graphicData>
            </a:graphic>
          </wp:inline>
        </w:drawing>
      </w:r>
      <w:r w:rsidR="00E215EE" w:rsidRPr="00940C88">
        <w:rPr>
          <w:rFonts w:ascii="Times New Roman" w:hAnsi="Times New Roman" w:cs="Times New Roman"/>
          <w:sz w:val="20"/>
        </w:rPr>
        <w:t xml:space="preserve">Figure 1: </w:t>
      </w:r>
      <w:r w:rsidR="00E215EE" w:rsidRPr="00940C88">
        <w:rPr>
          <w:rFonts w:ascii="Times New Roman" w:hAnsi="Times New Roman" w:cs="Times New Roman"/>
          <w:sz w:val="20"/>
          <w:u w:val="single"/>
        </w:rPr>
        <w:t>AutoCAD 2D Civil Layout of Ceramic Industry</w:t>
      </w:r>
      <w:r w:rsidR="00E215EE" w:rsidRPr="00940C88">
        <w:rPr>
          <w:rFonts w:ascii="Times New Roman" w:hAnsi="Times New Roman" w:cs="Times New Roman"/>
          <w:sz w:val="24"/>
        </w:rPr>
        <w:t xml:space="preserve"> </w:t>
      </w:r>
    </w:p>
    <w:p w:rsidR="00E215EE" w:rsidRPr="00E215EE" w:rsidRDefault="00E215EE" w:rsidP="00B03F13">
      <w:pPr>
        <w:pStyle w:val="Heading2"/>
        <w:numPr>
          <w:ilvl w:val="0"/>
          <w:numId w:val="6"/>
        </w:numPr>
        <w:spacing w:line="360" w:lineRule="auto"/>
        <w:rPr>
          <w:color w:val="auto"/>
        </w:rPr>
      </w:pPr>
      <w:r w:rsidRPr="00E215EE">
        <w:rPr>
          <w:rStyle w:val="Strong"/>
          <w:b/>
          <w:bCs/>
          <w:color w:val="auto"/>
        </w:rPr>
        <w:t>Lighting Layout</w:t>
      </w:r>
      <w:r w:rsidR="00B03F13">
        <w:rPr>
          <w:rStyle w:val="Strong"/>
          <w:b/>
          <w:bCs/>
          <w:color w:val="auto"/>
        </w:rPr>
        <w:t>:</w:t>
      </w:r>
    </w:p>
    <w:p w:rsidR="00E215EE" w:rsidRDefault="00E215EE" w:rsidP="00B03F13">
      <w:pPr>
        <w:pStyle w:val="NormalWeb"/>
        <w:spacing w:line="360" w:lineRule="auto"/>
        <w:jc w:val="both"/>
      </w:pPr>
      <w:r>
        <w:t xml:space="preserve">The lighting design of the ceramic industry has been developed using </w:t>
      </w:r>
      <w:proofErr w:type="spellStart"/>
      <w:r w:rsidRPr="00B03F13">
        <w:rPr>
          <w:rStyle w:val="Strong"/>
          <w:b w:val="0"/>
        </w:rPr>
        <w:t>DIALux</w:t>
      </w:r>
      <w:proofErr w:type="spellEnd"/>
      <w:r w:rsidRPr="00B03F13">
        <w:rPr>
          <w:rStyle w:val="Strong"/>
          <w:b w:val="0"/>
        </w:rPr>
        <w:t xml:space="preserve"> software</w:t>
      </w:r>
      <w:r>
        <w:t xml:space="preserve"> to ensure adequate illumination across all functional areas, including production halls, warehouse, offices, and inspection zones. Both </w:t>
      </w:r>
      <w:r w:rsidRPr="00B03F13">
        <w:rPr>
          <w:rStyle w:val="Strong"/>
          <w:b w:val="0"/>
        </w:rPr>
        <w:t>2D and 3D layouts</w:t>
      </w:r>
      <w:r w:rsidRPr="00B03F13">
        <w:rPr>
          <w:b/>
        </w:rPr>
        <w:t xml:space="preserve"> </w:t>
      </w:r>
      <w:r>
        <w:t xml:space="preserve">have been generated to provide a comprehensive view of luminaire placement, lighting zones, and </w:t>
      </w:r>
      <w:proofErr w:type="spellStart"/>
      <w:r>
        <w:t>illuminance</w:t>
      </w:r>
      <w:proofErr w:type="spellEnd"/>
      <w:r>
        <w:t xml:space="preserve"> distribution. The 2D layout illustrates the plan view of fixture locations and lighting coverage, while the 3D view simulates the actual lighting effect within the industrial space, highlighting uniformity, glare control, and compliance with CIE-recommended lux levels (300–500 lux).</w:t>
      </w:r>
    </w:p>
    <w:p w:rsidR="00C53FBC" w:rsidRDefault="00C53FBC" w:rsidP="00C53FBC">
      <w:pPr>
        <w:pStyle w:val="NormalWeb"/>
        <w:spacing w:line="360" w:lineRule="auto"/>
        <w:jc w:val="center"/>
      </w:pPr>
      <w:r>
        <w:br/>
      </w:r>
    </w:p>
    <w:p w:rsidR="006C1A51" w:rsidRDefault="00940C88" w:rsidP="00940C88">
      <w:pPr>
        <w:pStyle w:val="NormalWeb"/>
        <w:spacing w:line="360" w:lineRule="auto"/>
        <w:jc w:val="center"/>
        <w:rPr>
          <w:sz w:val="20"/>
          <w:u w:val="single"/>
        </w:rPr>
      </w:pPr>
      <w:r w:rsidRPr="00940C88">
        <w:rPr>
          <w:noProof/>
        </w:rPr>
        <w:lastRenderedPageBreak/>
        <w:drawing>
          <wp:inline distT="0" distB="0" distL="0" distR="0" wp14:anchorId="397345F7" wp14:editId="79A01AB5">
            <wp:extent cx="4892040" cy="29911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93444" cy="2992007"/>
                    </a:xfrm>
                    <a:prstGeom prst="rect">
                      <a:avLst/>
                    </a:prstGeom>
                  </pic:spPr>
                </pic:pic>
              </a:graphicData>
            </a:graphic>
          </wp:inline>
        </w:drawing>
      </w:r>
      <w:r w:rsidRPr="00940C88">
        <w:t xml:space="preserve"> </w:t>
      </w:r>
      <w:r w:rsidR="00C53FBC">
        <w:rPr>
          <w:sz w:val="20"/>
        </w:rPr>
        <w:t>Figure 2</w:t>
      </w:r>
      <w:r w:rsidRPr="006C1A51">
        <w:rPr>
          <w:sz w:val="20"/>
        </w:rPr>
        <w:t xml:space="preserve">: </w:t>
      </w:r>
      <w:proofErr w:type="spellStart"/>
      <w:r w:rsidRPr="006C1A51">
        <w:rPr>
          <w:sz w:val="20"/>
          <w:u w:val="single"/>
        </w:rPr>
        <w:t>DIALux</w:t>
      </w:r>
      <w:proofErr w:type="spellEnd"/>
      <w:r w:rsidRPr="006C1A51">
        <w:rPr>
          <w:sz w:val="20"/>
          <w:u w:val="single"/>
        </w:rPr>
        <w:t xml:space="preserve"> 3D Lighting Layout – Indoor Area</w:t>
      </w:r>
      <w:r w:rsidRPr="006C1A51">
        <w:rPr>
          <w:noProof/>
          <w:sz w:val="20"/>
          <w:u w:val="single"/>
        </w:rPr>
        <w:t xml:space="preserve"> </w:t>
      </w:r>
      <w:r w:rsidRPr="00940C88">
        <w:rPr>
          <w:noProof/>
        </w:rPr>
        <w:drawing>
          <wp:inline distT="0" distB="0" distL="0" distR="0" wp14:anchorId="76C4B92A" wp14:editId="7400778A">
            <wp:extent cx="4892040" cy="265560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92040" cy="2655604"/>
                    </a:xfrm>
                    <a:prstGeom prst="rect">
                      <a:avLst/>
                    </a:prstGeom>
                  </pic:spPr>
                </pic:pic>
              </a:graphicData>
            </a:graphic>
          </wp:inline>
        </w:drawing>
      </w:r>
      <w:r w:rsidR="006C1A51" w:rsidRPr="006C1A51">
        <w:t xml:space="preserve"> </w:t>
      </w:r>
      <w:r w:rsidR="006C1A51">
        <w:rPr>
          <w:sz w:val="20"/>
        </w:rPr>
        <w:t>Figure 3</w:t>
      </w:r>
      <w:r w:rsidR="006C1A51" w:rsidRPr="006C1A51">
        <w:rPr>
          <w:sz w:val="20"/>
        </w:rPr>
        <w:t xml:space="preserve">: </w:t>
      </w:r>
      <w:proofErr w:type="spellStart"/>
      <w:r w:rsidR="006C1A51" w:rsidRPr="006C1A51">
        <w:rPr>
          <w:sz w:val="20"/>
          <w:u w:val="single"/>
        </w:rPr>
        <w:t>DIALux</w:t>
      </w:r>
      <w:proofErr w:type="spellEnd"/>
      <w:r w:rsidR="006C1A51" w:rsidRPr="006C1A51">
        <w:rPr>
          <w:sz w:val="20"/>
          <w:u w:val="single"/>
        </w:rPr>
        <w:t xml:space="preserve"> 3D Lighting Layout – Outdoor Area</w:t>
      </w:r>
    </w:p>
    <w:p w:rsidR="00940C88" w:rsidRPr="006C1A51" w:rsidRDefault="00940C88" w:rsidP="006C1A51">
      <w:pPr>
        <w:pStyle w:val="NormalWeb"/>
        <w:spacing w:line="360" w:lineRule="auto"/>
        <w:jc w:val="center"/>
      </w:pPr>
      <w:r>
        <w:rPr>
          <w:noProof/>
        </w:rPr>
        <w:drawing>
          <wp:inline distT="0" distB="0" distL="0" distR="0" wp14:anchorId="51F91062" wp14:editId="5AF6608F">
            <wp:extent cx="4815840" cy="1760220"/>
            <wp:effectExtent l="0" t="0" r="3810" b="0"/>
            <wp:docPr id="3" name="Picture 3" descr="C:\Users\tahaa\OneDrive\Pictures\Screenshots\Screenshot 2025-11-16 04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haa\OneDrive\Pictures\Screenshots\Screenshot 2025-11-16 04413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8131" cy="1761057"/>
                    </a:xfrm>
                    <a:prstGeom prst="rect">
                      <a:avLst/>
                    </a:prstGeom>
                    <a:noFill/>
                    <a:ln>
                      <a:noFill/>
                    </a:ln>
                  </pic:spPr>
                </pic:pic>
              </a:graphicData>
            </a:graphic>
          </wp:inline>
        </w:drawing>
      </w:r>
      <w:r w:rsidR="006C1A51">
        <w:rPr>
          <w:sz w:val="20"/>
        </w:rPr>
        <w:t>Figure 4</w:t>
      </w:r>
      <w:r w:rsidRPr="00940C88">
        <w:rPr>
          <w:sz w:val="20"/>
        </w:rPr>
        <w:t xml:space="preserve">: </w:t>
      </w:r>
      <w:r w:rsidRPr="00940C88">
        <w:rPr>
          <w:sz w:val="20"/>
          <w:u w:val="single"/>
        </w:rPr>
        <w:t>Mill</w:t>
      </w:r>
      <w:r w:rsidR="006C1A51">
        <w:rPr>
          <w:sz w:val="20"/>
          <w:u w:val="single"/>
        </w:rPr>
        <w:t xml:space="preserve"> – Production Area</w:t>
      </w:r>
    </w:p>
    <w:p w:rsidR="0050603E" w:rsidRDefault="0050603E" w:rsidP="0050603E">
      <w:pPr>
        <w:pStyle w:val="NormalWeb"/>
        <w:spacing w:line="360" w:lineRule="auto"/>
        <w:jc w:val="center"/>
        <w:rPr>
          <w:sz w:val="20"/>
          <w:u w:val="single"/>
        </w:rPr>
      </w:pPr>
      <w:r>
        <w:rPr>
          <w:noProof/>
        </w:rPr>
        <w:lastRenderedPageBreak/>
        <w:drawing>
          <wp:inline distT="0" distB="0" distL="0" distR="0">
            <wp:extent cx="4892040" cy="2704265"/>
            <wp:effectExtent l="0" t="0" r="3810" b="1270"/>
            <wp:docPr id="6" name="Picture 6" descr="C:\Users\tahaa\OneDrive\Pictures\Screenshots\Screenshot 2025-11-16 04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haa\OneDrive\Pictures\Screenshots\Screenshot 2025-11-16 0442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2040" cy="2704265"/>
                    </a:xfrm>
                    <a:prstGeom prst="rect">
                      <a:avLst/>
                    </a:prstGeom>
                    <a:noFill/>
                    <a:ln>
                      <a:noFill/>
                    </a:ln>
                  </pic:spPr>
                </pic:pic>
              </a:graphicData>
            </a:graphic>
          </wp:inline>
        </w:drawing>
      </w:r>
      <w:r>
        <w:rPr>
          <w:sz w:val="20"/>
        </w:rPr>
        <w:t>Figure 5</w:t>
      </w:r>
      <w:r w:rsidRPr="00940C88">
        <w:rPr>
          <w:sz w:val="20"/>
        </w:rPr>
        <w:t xml:space="preserve">: </w:t>
      </w:r>
      <w:r>
        <w:rPr>
          <w:sz w:val="20"/>
          <w:u w:val="single"/>
        </w:rPr>
        <w:t>Press – Production Area</w:t>
      </w:r>
      <w:r w:rsidR="00940C88">
        <w:br/>
      </w:r>
      <w:r>
        <w:rPr>
          <w:noProof/>
        </w:rPr>
        <w:drawing>
          <wp:inline distT="0" distB="0" distL="0" distR="0">
            <wp:extent cx="4892040" cy="2701829"/>
            <wp:effectExtent l="0" t="0" r="3810" b="3810"/>
            <wp:docPr id="7" name="Picture 7" descr="C:\Users\tahaa\OneDrive\Pictures\Screenshots\Screenshot 2025-11-16 04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haa\OneDrive\Pictures\Screenshots\Screenshot 2025-11-16 04425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2040" cy="2701829"/>
                    </a:xfrm>
                    <a:prstGeom prst="rect">
                      <a:avLst/>
                    </a:prstGeom>
                    <a:noFill/>
                    <a:ln>
                      <a:noFill/>
                    </a:ln>
                  </pic:spPr>
                </pic:pic>
              </a:graphicData>
            </a:graphic>
          </wp:inline>
        </w:drawing>
      </w:r>
      <w:r w:rsidRPr="0050603E">
        <w:rPr>
          <w:sz w:val="20"/>
        </w:rPr>
        <w:t xml:space="preserve"> </w:t>
      </w:r>
      <w:r>
        <w:rPr>
          <w:sz w:val="20"/>
        </w:rPr>
        <w:t>Figure 6</w:t>
      </w:r>
      <w:r w:rsidRPr="00940C88">
        <w:rPr>
          <w:sz w:val="20"/>
        </w:rPr>
        <w:t xml:space="preserve">: </w:t>
      </w:r>
      <w:r>
        <w:rPr>
          <w:sz w:val="20"/>
          <w:u w:val="single"/>
        </w:rPr>
        <w:t>HTF &amp; Packaging – Production Area</w:t>
      </w:r>
    </w:p>
    <w:p w:rsidR="00A730D8" w:rsidRDefault="00A730D8" w:rsidP="0050603E">
      <w:pPr>
        <w:pStyle w:val="NormalWeb"/>
        <w:spacing w:line="360" w:lineRule="auto"/>
        <w:jc w:val="center"/>
        <w:rPr>
          <w:sz w:val="20"/>
          <w:u w:val="single"/>
        </w:rPr>
      </w:pPr>
      <w:r w:rsidRPr="00A730D8">
        <w:rPr>
          <w:noProof/>
          <w:sz w:val="20"/>
        </w:rPr>
        <w:drawing>
          <wp:inline distT="0" distB="0" distL="0" distR="0" wp14:anchorId="16B8758D" wp14:editId="3D826549">
            <wp:extent cx="4892040" cy="1539240"/>
            <wp:effectExtent l="0" t="0" r="3810" b="3810"/>
            <wp:docPr id="8" name="Picture 8" descr="C:\Users\tahaa\OneDrive\Pictures\Screenshots\Screenshot 2025-11-16 044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haa\OneDrive\Pictures\Screenshots\Screenshot 2025-11-16 0444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2040" cy="1539240"/>
                    </a:xfrm>
                    <a:prstGeom prst="rect">
                      <a:avLst/>
                    </a:prstGeom>
                    <a:noFill/>
                    <a:ln>
                      <a:noFill/>
                    </a:ln>
                  </pic:spPr>
                </pic:pic>
              </a:graphicData>
            </a:graphic>
          </wp:inline>
        </w:drawing>
      </w:r>
      <w:r w:rsidRPr="00A730D8">
        <w:rPr>
          <w:sz w:val="20"/>
        </w:rPr>
        <w:t xml:space="preserve"> </w:t>
      </w:r>
      <w:r>
        <w:rPr>
          <w:sz w:val="20"/>
        </w:rPr>
        <w:t>Figure 7</w:t>
      </w:r>
      <w:r w:rsidRPr="00940C88">
        <w:rPr>
          <w:sz w:val="20"/>
        </w:rPr>
        <w:t xml:space="preserve">: </w:t>
      </w:r>
      <w:r>
        <w:rPr>
          <w:sz w:val="20"/>
          <w:u w:val="single"/>
        </w:rPr>
        <w:t xml:space="preserve">Prayer/kitchen/bathroom – </w:t>
      </w:r>
      <w:r w:rsidRPr="00A730D8">
        <w:rPr>
          <w:sz w:val="20"/>
          <w:u w:val="single"/>
        </w:rPr>
        <w:t>Auxiliary</w:t>
      </w:r>
      <w:r>
        <w:rPr>
          <w:sz w:val="20"/>
          <w:u w:val="single"/>
        </w:rPr>
        <w:t xml:space="preserve"> Area</w:t>
      </w:r>
    </w:p>
    <w:p w:rsidR="00A730D8" w:rsidRDefault="00A730D8" w:rsidP="00A730D8">
      <w:pPr>
        <w:pStyle w:val="NormalWeb"/>
        <w:spacing w:line="360" w:lineRule="auto"/>
        <w:jc w:val="center"/>
        <w:rPr>
          <w:sz w:val="20"/>
          <w:u w:val="single"/>
        </w:rPr>
      </w:pPr>
      <w:r>
        <w:rPr>
          <w:noProof/>
        </w:rPr>
        <w:lastRenderedPageBreak/>
        <w:drawing>
          <wp:inline distT="0" distB="0" distL="0" distR="0" wp14:anchorId="6E557136" wp14:editId="5EE503ED">
            <wp:extent cx="4892040" cy="2699898"/>
            <wp:effectExtent l="0" t="0" r="3810" b="5715"/>
            <wp:docPr id="9" name="Picture 9" descr="C:\Users\tahaa\OneDrive\Pictures\Screenshots\Screenshot 2025-11-16 04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haa\OneDrive\Pictures\Screenshots\Screenshot 2025-11-16 0444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92040" cy="2699898"/>
                    </a:xfrm>
                    <a:prstGeom prst="rect">
                      <a:avLst/>
                    </a:prstGeom>
                    <a:noFill/>
                    <a:ln>
                      <a:noFill/>
                    </a:ln>
                  </pic:spPr>
                </pic:pic>
              </a:graphicData>
            </a:graphic>
          </wp:inline>
        </w:drawing>
      </w:r>
      <w:r w:rsidRPr="00A730D8">
        <w:rPr>
          <w:sz w:val="20"/>
        </w:rPr>
        <w:t xml:space="preserve"> </w:t>
      </w:r>
      <w:r>
        <w:rPr>
          <w:sz w:val="20"/>
        </w:rPr>
        <w:t>Figure 8</w:t>
      </w:r>
      <w:r w:rsidRPr="00940C88">
        <w:rPr>
          <w:sz w:val="20"/>
        </w:rPr>
        <w:t xml:space="preserve">: </w:t>
      </w:r>
      <w:r>
        <w:rPr>
          <w:sz w:val="20"/>
          <w:u w:val="single"/>
        </w:rPr>
        <w:t xml:space="preserve">Warehouse – </w:t>
      </w:r>
      <w:r w:rsidRPr="00A730D8">
        <w:rPr>
          <w:sz w:val="20"/>
          <w:u w:val="single"/>
        </w:rPr>
        <w:t>Auxiliary</w:t>
      </w:r>
      <w:r>
        <w:rPr>
          <w:sz w:val="20"/>
          <w:u w:val="single"/>
        </w:rPr>
        <w:t xml:space="preserve"> Area</w:t>
      </w:r>
    </w:p>
    <w:p w:rsidR="00A730D8" w:rsidRDefault="00A730D8" w:rsidP="00A730D8">
      <w:pPr>
        <w:pStyle w:val="NormalWeb"/>
        <w:spacing w:line="360" w:lineRule="auto"/>
        <w:jc w:val="center"/>
        <w:rPr>
          <w:sz w:val="20"/>
          <w:u w:val="single"/>
        </w:rPr>
      </w:pPr>
      <w:r w:rsidRPr="00A730D8">
        <w:rPr>
          <w:noProof/>
          <w:sz w:val="20"/>
        </w:rPr>
        <w:drawing>
          <wp:inline distT="0" distB="0" distL="0" distR="0" wp14:anchorId="2FEB675D" wp14:editId="74E926D6">
            <wp:extent cx="4892040" cy="2699393"/>
            <wp:effectExtent l="0" t="0" r="3810" b="5715"/>
            <wp:docPr id="10" name="Picture 10" descr="C:\Users\tahaa\OneDrive\Pictures\Screenshots\Screenshot 2025-11-16 04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haa\OneDrive\Pictures\Screenshots\Screenshot 2025-11-16 0445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2040" cy="2699393"/>
                    </a:xfrm>
                    <a:prstGeom prst="rect">
                      <a:avLst/>
                    </a:prstGeom>
                    <a:noFill/>
                    <a:ln>
                      <a:noFill/>
                    </a:ln>
                  </pic:spPr>
                </pic:pic>
              </a:graphicData>
            </a:graphic>
          </wp:inline>
        </w:drawing>
      </w:r>
      <w:r w:rsidRPr="00A730D8">
        <w:rPr>
          <w:sz w:val="20"/>
        </w:rPr>
        <w:t xml:space="preserve"> </w:t>
      </w:r>
      <w:r>
        <w:rPr>
          <w:sz w:val="20"/>
        </w:rPr>
        <w:t>Figure 9</w:t>
      </w:r>
      <w:r w:rsidRPr="00940C88">
        <w:rPr>
          <w:sz w:val="20"/>
        </w:rPr>
        <w:t xml:space="preserve">: </w:t>
      </w:r>
      <w:r>
        <w:rPr>
          <w:sz w:val="20"/>
          <w:u w:val="single"/>
        </w:rPr>
        <w:t xml:space="preserve">Control Panel &amp; Offices – </w:t>
      </w:r>
      <w:r w:rsidRPr="00A730D8">
        <w:rPr>
          <w:sz w:val="20"/>
          <w:u w:val="single"/>
        </w:rPr>
        <w:t>Auxiliary</w:t>
      </w:r>
      <w:r>
        <w:rPr>
          <w:sz w:val="20"/>
          <w:u w:val="single"/>
        </w:rPr>
        <w:t xml:space="preserve"> Area</w:t>
      </w:r>
    </w:p>
    <w:p w:rsidR="003D0461" w:rsidRDefault="003D0461" w:rsidP="00A730D8">
      <w:pPr>
        <w:pStyle w:val="NormalWeb"/>
        <w:spacing w:line="360" w:lineRule="auto"/>
        <w:jc w:val="center"/>
        <w:rPr>
          <w:sz w:val="20"/>
          <w:u w:val="single"/>
        </w:rPr>
      </w:pPr>
      <w:r w:rsidRPr="00C53FBC">
        <w:rPr>
          <w:noProof/>
          <w:sz w:val="20"/>
        </w:rPr>
        <w:drawing>
          <wp:inline distT="0" distB="0" distL="0" distR="0" wp14:anchorId="15AC641C" wp14:editId="11894C9C">
            <wp:extent cx="4892040" cy="1035685"/>
            <wp:effectExtent l="0" t="0" r="3810" b="0"/>
            <wp:docPr id="11" name="Picture 11" descr="C:\Users\tahaa\OneDrive\Pictures\Screenshots\Screenshot 2025-11-16 04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haa\OneDrive\Pictures\Screenshots\Screenshot 2025-11-16 04433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2040" cy="1035685"/>
                    </a:xfrm>
                    <a:prstGeom prst="rect">
                      <a:avLst/>
                    </a:prstGeom>
                    <a:noFill/>
                    <a:ln>
                      <a:noFill/>
                    </a:ln>
                  </pic:spPr>
                </pic:pic>
              </a:graphicData>
            </a:graphic>
          </wp:inline>
        </w:drawing>
      </w:r>
      <w:r w:rsidRPr="00C53FBC">
        <w:rPr>
          <w:sz w:val="20"/>
        </w:rPr>
        <w:t xml:space="preserve"> </w:t>
      </w:r>
      <w:r>
        <w:rPr>
          <w:sz w:val="20"/>
        </w:rPr>
        <w:t>Figure 10</w:t>
      </w:r>
      <w:r w:rsidRPr="006C1A51">
        <w:rPr>
          <w:sz w:val="20"/>
        </w:rPr>
        <w:t xml:space="preserve">: </w:t>
      </w:r>
      <w:r>
        <w:rPr>
          <w:sz w:val="20"/>
          <w:u w:val="single"/>
        </w:rPr>
        <w:t>Electrical Distribution</w:t>
      </w:r>
      <w:r w:rsidRPr="006C1A51">
        <w:rPr>
          <w:sz w:val="20"/>
          <w:u w:val="single"/>
        </w:rPr>
        <w:t xml:space="preserve"> – </w:t>
      </w:r>
      <w:r w:rsidRPr="00A730D8">
        <w:rPr>
          <w:sz w:val="20"/>
          <w:u w:val="single"/>
        </w:rPr>
        <w:t>Auxiliary</w:t>
      </w:r>
      <w:r>
        <w:rPr>
          <w:sz w:val="20"/>
          <w:u w:val="single"/>
        </w:rPr>
        <w:t xml:space="preserve"> Area</w:t>
      </w:r>
      <w:r w:rsidRPr="006C1A51">
        <w:rPr>
          <w:sz w:val="20"/>
          <w:u w:val="single"/>
        </w:rPr>
        <w:t xml:space="preserve"> </w:t>
      </w:r>
    </w:p>
    <w:p w:rsidR="00AC3615" w:rsidRDefault="00A730D8" w:rsidP="00AC3615">
      <w:pPr>
        <w:pStyle w:val="NormalWeb"/>
        <w:spacing w:line="360" w:lineRule="auto"/>
        <w:jc w:val="center"/>
        <w:rPr>
          <w:sz w:val="20"/>
          <w:u w:val="single"/>
        </w:rPr>
      </w:pPr>
      <w:r>
        <w:rPr>
          <w:sz w:val="20"/>
          <w:u w:val="single"/>
        </w:rPr>
        <w:br/>
      </w:r>
    </w:p>
    <w:p w:rsidR="009D13C3" w:rsidRDefault="002A0707" w:rsidP="009D13C3">
      <w:pPr>
        <w:pStyle w:val="NormalWeb"/>
        <w:numPr>
          <w:ilvl w:val="0"/>
          <w:numId w:val="4"/>
        </w:numPr>
        <w:spacing w:line="360" w:lineRule="auto"/>
        <w:rPr>
          <w:sz w:val="20"/>
          <w:u w:val="single"/>
        </w:rPr>
      </w:pPr>
      <w:r w:rsidRPr="002A0707">
        <w:rPr>
          <w:b/>
          <w:sz w:val="28"/>
        </w:rPr>
        <w:lastRenderedPageBreak/>
        <w:t>Load Estimation and Demand Calculation:</w:t>
      </w:r>
      <w:r w:rsidRPr="002A0707">
        <w:rPr>
          <w:b/>
        </w:rPr>
        <w:t xml:space="preserve"> </w:t>
      </w:r>
    </w:p>
    <w:p w:rsidR="00A6081E" w:rsidRPr="00A6081E" w:rsidRDefault="00C137CD" w:rsidP="009D13C3">
      <w:pPr>
        <w:pStyle w:val="NormalWeb"/>
        <w:numPr>
          <w:ilvl w:val="0"/>
          <w:numId w:val="11"/>
        </w:numPr>
        <w:spacing w:line="360" w:lineRule="auto"/>
        <w:rPr>
          <w:sz w:val="26"/>
          <w:szCs w:val="26"/>
          <w:u w:val="single"/>
        </w:rPr>
      </w:pPr>
      <w:r w:rsidRPr="009F0F6C">
        <w:rPr>
          <w:b/>
          <w:sz w:val="26"/>
          <w:szCs w:val="26"/>
        </w:rPr>
        <w:t xml:space="preserve">Table 1: Load Summary </w:t>
      </w:r>
    </w:p>
    <w:tbl>
      <w:tblPr>
        <w:tblStyle w:val="TableGrid"/>
        <w:tblW w:w="7203" w:type="dxa"/>
        <w:tblInd w:w="720" w:type="dxa"/>
        <w:tblLayout w:type="fixed"/>
        <w:tblLook w:val="0420" w:firstRow="1" w:lastRow="0" w:firstColumn="0" w:lastColumn="0" w:noHBand="0" w:noVBand="1"/>
      </w:tblPr>
      <w:tblGrid>
        <w:gridCol w:w="2365"/>
        <w:gridCol w:w="2268"/>
        <w:gridCol w:w="1134"/>
        <w:gridCol w:w="219"/>
        <w:gridCol w:w="1217"/>
      </w:tblGrid>
      <w:tr w:rsidR="00676AB5" w:rsidTr="009F0F6C">
        <w:tc>
          <w:tcPr>
            <w:tcW w:w="2365" w:type="dxa"/>
          </w:tcPr>
          <w:p w:rsidR="00A6081E" w:rsidRPr="00A6081E" w:rsidRDefault="00A6081E" w:rsidP="007D1D24">
            <w:pPr>
              <w:pStyle w:val="NormalWeb"/>
              <w:spacing w:line="360" w:lineRule="auto"/>
              <w:jc w:val="center"/>
              <w:rPr>
                <w:b/>
                <w:szCs w:val="26"/>
              </w:rPr>
            </w:pPr>
            <w:r w:rsidRPr="00A6081E">
              <w:rPr>
                <w:b/>
                <w:szCs w:val="26"/>
              </w:rPr>
              <w:t>Section</w:t>
            </w:r>
          </w:p>
        </w:tc>
        <w:tc>
          <w:tcPr>
            <w:tcW w:w="2268" w:type="dxa"/>
          </w:tcPr>
          <w:p w:rsidR="00A6081E" w:rsidRPr="00A6081E" w:rsidRDefault="00A6081E" w:rsidP="007D1D24">
            <w:pPr>
              <w:pStyle w:val="NormalWeb"/>
              <w:spacing w:line="360" w:lineRule="auto"/>
              <w:jc w:val="center"/>
              <w:rPr>
                <w:b/>
                <w:szCs w:val="26"/>
              </w:rPr>
            </w:pPr>
            <w:r w:rsidRPr="00A6081E">
              <w:rPr>
                <w:b/>
                <w:szCs w:val="26"/>
              </w:rPr>
              <w:t>Installed Load</w:t>
            </w:r>
          </w:p>
        </w:tc>
        <w:tc>
          <w:tcPr>
            <w:tcW w:w="1353" w:type="dxa"/>
            <w:gridSpan w:val="2"/>
          </w:tcPr>
          <w:p w:rsidR="00A6081E" w:rsidRPr="00A6081E" w:rsidRDefault="00A6081E" w:rsidP="007D1D24">
            <w:pPr>
              <w:pStyle w:val="NormalWeb"/>
              <w:spacing w:line="360" w:lineRule="auto"/>
              <w:jc w:val="center"/>
              <w:rPr>
                <w:b/>
                <w:szCs w:val="26"/>
              </w:rPr>
            </w:pPr>
            <w:r w:rsidRPr="00A6081E">
              <w:rPr>
                <w:b/>
                <w:szCs w:val="26"/>
              </w:rPr>
              <w:t>Future Allowance</w:t>
            </w:r>
          </w:p>
        </w:tc>
        <w:tc>
          <w:tcPr>
            <w:tcW w:w="1217" w:type="dxa"/>
          </w:tcPr>
          <w:p w:rsidR="00A6081E" w:rsidRPr="00A6081E" w:rsidRDefault="00A6081E" w:rsidP="007D1D24">
            <w:pPr>
              <w:pStyle w:val="NormalWeb"/>
              <w:spacing w:line="360" w:lineRule="auto"/>
              <w:jc w:val="center"/>
              <w:rPr>
                <w:b/>
                <w:szCs w:val="26"/>
              </w:rPr>
            </w:pPr>
            <w:r w:rsidRPr="00A6081E">
              <w:rPr>
                <w:b/>
                <w:szCs w:val="26"/>
              </w:rPr>
              <w:t>Total Load</w:t>
            </w:r>
          </w:p>
        </w:tc>
      </w:tr>
      <w:tr w:rsidR="00676AB5" w:rsidTr="009F0F6C">
        <w:tc>
          <w:tcPr>
            <w:tcW w:w="2365" w:type="dxa"/>
            <w:tcBorders>
              <w:bottom w:val="single" w:sz="4" w:space="0" w:color="auto"/>
            </w:tcBorders>
          </w:tcPr>
          <w:p w:rsidR="00A6081E" w:rsidRPr="00032BFB" w:rsidRDefault="00A6081E" w:rsidP="007D1D24">
            <w:pPr>
              <w:pStyle w:val="NormalWeb"/>
              <w:spacing w:line="360" w:lineRule="auto"/>
              <w:jc w:val="center"/>
            </w:pPr>
            <w:r w:rsidRPr="00032BFB">
              <w:t>Mill</w:t>
            </w:r>
          </w:p>
        </w:tc>
        <w:tc>
          <w:tcPr>
            <w:tcW w:w="2268" w:type="dxa"/>
          </w:tcPr>
          <w:p w:rsidR="00EB1BCD" w:rsidRPr="00A6081E" w:rsidRDefault="00A6081E" w:rsidP="007D1D24">
            <w:pPr>
              <w:pStyle w:val="NormalWeb"/>
              <w:spacing w:line="360" w:lineRule="auto"/>
              <w:rPr>
                <w:szCs w:val="26"/>
              </w:rPr>
            </w:pPr>
            <w:r w:rsidRPr="00A6081E">
              <w:rPr>
                <w:szCs w:val="26"/>
              </w:rPr>
              <w:t>Fan: 2(0.5)KW</w:t>
            </w:r>
            <w:r w:rsidRPr="00A6081E">
              <w:rPr>
                <w:szCs w:val="26"/>
              </w:rPr>
              <w:br/>
              <w:t>Light: 360W</w:t>
            </w:r>
            <w:r w:rsidRPr="00A6081E">
              <w:rPr>
                <w:szCs w:val="26"/>
              </w:rPr>
              <w:br/>
              <w:t>Machines: 37KW</w:t>
            </w:r>
            <w:r w:rsidR="00EB1BCD">
              <w:rPr>
                <w:szCs w:val="26"/>
              </w:rPr>
              <w:br/>
              <w:t>Total: 38.360KW</w:t>
            </w:r>
          </w:p>
        </w:tc>
        <w:tc>
          <w:tcPr>
            <w:tcW w:w="1353" w:type="dxa"/>
            <w:gridSpan w:val="2"/>
          </w:tcPr>
          <w:p w:rsidR="00A6081E" w:rsidRPr="00A6081E" w:rsidRDefault="00A6081E" w:rsidP="007D1D24">
            <w:pPr>
              <w:pStyle w:val="NormalWeb"/>
              <w:spacing w:line="360" w:lineRule="auto"/>
              <w:jc w:val="center"/>
              <w:rPr>
                <w:sz w:val="26"/>
                <w:szCs w:val="26"/>
              </w:rPr>
            </w:pPr>
            <w:r w:rsidRPr="00A6081E">
              <w:rPr>
                <w:szCs w:val="26"/>
              </w:rPr>
              <w:t>20%</w:t>
            </w:r>
            <w:r w:rsidR="00EB1BCD">
              <w:rPr>
                <w:szCs w:val="26"/>
              </w:rPr>
              <w:br/>
              <w:t>=7672W</w:t>
            </w:r>
          </w:p>
        </w:tc>
        <w:tc>
          <w:tcPr>
            <w:tcW w:w="1217" w:type="dxa"/>
          </w:tcPr>
          <w:p w:rsidR="00EB1BCD" w:rsidRPr="00EB1BCD" w:rsidRDefault="00EB1BCD" w:rsidP="007D1D24">
            <w:pPr>
              <w:pStyle w:val="NormalWeb"/>
              <w:spacing w:line="360" w:lineRule="auto"/>
              <w:jc w:val="center"/>
            </w:pPr>
            <w:r>
              <w:t>≈46KW</w:t>
            </w:r>
          </w:p>
        </w:tc>
      </w:tr>
      <w:tr w:rsidR="00C137CD" w:rsidTr="009F0F6C">
        <w:tblPrEx>
          <w:tblLook w:val="0000" w:firstRow="0" w:lastRow="0" w:firstColumn="0" w:lastColumn="0" w:noHBand="0" w:noVBand="0"/>
        </w:tblPrEx>
        <w:trPr>
          <w:trHeight w:val="756"/>
        </w:trPr>
        <w:tc>
          <w:tcPr>
            <w:tcW w:w="2365" w:type="dxa"/>
          </w:tcPr>
          <w:p w:rsidR="00064D6C" w:rsidRPr="00032BFB" w:rsidRDefault="00064D6C" w:rsidP="007D1D24">
            <w:pPr>
              <w:pStyle w:val="NormalWeb"/>
              <w:spacing w:line="360" w:lineRule="auto"/>
              <w:jc w:val="center"/>
            </w:pPr>
            <w:r w:rsidRPr="00032BFB">
              <w:t>Press</w:t>
            </w:r>
          </w:p>
        </w:tc>
        <w:tc>
          <w:tcPr>
            <w:tcW w:w="2268" w:type="dxa"/>
          </w:tcPr>
          <w:p w:rsidR="00064D6C" w:rsidRDefault="00064D6C" w:rsidP="007D1D24">
            <w:pPr>
              <w:pStyle w:val="NormalWeb"/>
              <w:spacing w:line="360" w:lineRule="auto"/>
              <w:rPr>
                <w:b/>
                <w:sz w:val="26"/>
                <w:szCs w:val="26"/>
              </w:rPr>
            </w:pPr>
            <w:r w:rsidRPr="00A6081E">
              <w:rPr>
                <w:szCs w:val="26"/>
              </w:rPr>
              <w:t>Fan: 2(0.5)KW</w:t>
            </w:r>
            <w:r w:rsidRPr="00A6081E">
              <w:rPr>
                <w:szCs w:val="26"/>
              </w:rPr>
              <w:br/>
              <w:t>Light: 360W</w:t>
            </w:r>
            <w:r w:rsidRPr="00A6081E">
              <w:rPr>
                <w:szCs w:val="26"/>
              </w:rPr>
              <w:br/>
              <w:t xml:space="preserve">Machines: </w:t>
            </w:r>
            <w:r>
              <w:rPr>
                <w:szCs w:val="26"/>
              </w:rPr>
              <w:t>2(22)</w:t>
            </w:r>
            <w:r w:rsidRPr="00A6081E">
              <w:rPr>
                <w:szCs w:val="26"/>
              </w:rPr>
              <w:t>KW</w:t>
            </w:r>
            <w:r>
              <w:rPr>
                <w:szCs w:val="26"/>
              </w:rPr>
              <w:br/>
              <w:t>Total: 45.360KW</w:t>
            </w:r>
          </w:p>
        </w:tc>
        <w:tc>
          <w:tcPr>
            <w:tcW w:w="1353" w:type="dxa"/>
            <w:gridSpan w:val="2"/>
          </w:tcPr>
          <w:p w:rsidR="00064D6C" w:rsidRDefault="00064D6C" w:rsidP="007D1D24">
            <w:pPr>
              <w:pStyle w:val="NormalWeb"/>
              <w:spacing w:line="360" w:lineRule="auto"/>
              <w:jc w:val="center"/>
              <w:rPr>
                <w:b/>
                <w:sz w:val="26"/>
                <w:szCs w:val="26"/>
              </w:rPr>
            </w:pPr>
            <w:r w:rsidRPr="00A6081E">
              <w:rPr>
                <w:szCs w:val="26"/>
              </w:rPr>
              <w:t>20%</w:t>
            </w:r>
            <w:r>
              <w:rPr>
                <w:szCs w:val="26"/>
              </w:rPr>
              <w:br/>
              <w:t>=9072W</w:t>
            </w:r>
          </w:p>
        </w:tc>
        <w:tc>
          <w:tcPr>
            <w:tcW w:w="1217" w:type="dxa"/>
          </w:tcPr>
          <w:p w:rsidR="00064D6C" w:rsidRDefault="00676AB5" w:rsidP="007D1D24">
            <w:pPr>
              <w:pStyle w:val="NormalWeb"/>
              <w:spacing w:line="360" w:lineRule="auto"/>
              <w:jc w:val="center"/>
              <w:rPr>
                <w:b/>
                <w:sz w:val="26"/>
                <w:szCs w:val="26"/>
              </w:rPr>
            </w:pPr>
            <w:r>
              <w:t>≈54KW</w:t>
            </w:r>
          </w:p>
        </w:tc>
      </w:tr>
      <w:tr w:rsidR="00C137CD" w:rsidTr="009F0F6C">
        <w:tblPrEx>
          <w:tblLook w:val="0000" w:firstRow="0" w:lastRow="0" w:firstColumn="0" w:lastColumn="0" w:noHBand="0" w:noVBand="0"/>
        </w:tblPrEx>
        <w:trPr>
          <w:trHeight w:val="720"/>
        </w:trPr>
        <w:tc>
          <w:tcPr>
            <w:tcW w:w="2365" w:type="dxa"/>
          </w:tcPr>
          <w:p w:rsidR="00064D6C" w:rsidRPr="00032BFB" w:rsidRDefault="00064D6C" w:rsidP="007D1D24">
            <w:pPr>
              <w:pStyle w:val="NormalWeb"/>
              <w:spacing w:line="360" w:lineRule="auto"/>
              <w:jc w:val="center"/>
            </w:pPr>
            <w:r w:rsidRPr="00032BFB">
              <w:t>HTF/Packaging</w:t>
            </w:r>
          </w:p>
        </w:tc>
        <w:tc>
          <w:tcPr>
            <w:tcW w:w="2268" w:type="dxa"/>
          </w:tcPr>
          <w:p w:rsidR="00064D6C" w:rsidRDefault="00032BFB" w:rsidP="007D1D24">
            <w:pPr>
              <w:pStyle w:val="NormalWeb"/>
              <w:spacing w:line="360" w:lineRule="auto"/>
              <w:rPr>
                <w:b/>
                <w:sz w:val="26"/>
                <w:szCs w:val="26"/>
              </w:rPr>
            </w:pPr>
            <w:r w:rsidRPr="00A6081E">
              <w:rPr>
                <w:szCs w:val="26"/>
              </w:rPr>
              <w:t xml:space="preserve">Fan: </w:t>
            </w:r>
            <w:r>
              <w:rPr>
                <w:szCs w:val="26"/>
              </w:rPr>
              <w:t>4</w:t>
            </w:r>
            <w:r w:rsidRPr="00A6081E">
              <w:rPr>
                <w:szCs w:val="26"/>
              </w:rPr>
              <w:t>(0.5)KW</w:t>
            </w:r>
            <w:r w:rsidRPr="00A6081E">
              <w:rPr>
                <w:szCs w:val="26"/>
              </w:rPr>
              <w:br/>
              <w:t>Light: 360W</w:t>
            </w:r>
            <w:r w:rsidRPr="00A6081E">
              <w:rPr>
                <w:szCs w:val="26"/>
              </w:rPr>
              <w:br/>
              <w:t xml:space="preserve">Machines: </w:t>
            </w:r>
            <w:r>
              <w:rPr>
                <w:szCs w:val="26"/>
              </w:rPr>
              <w:t>2(20)+2(0.5)</w:t>
            </w:r>
            <w:r>
              <w:rPr>
                <w:szCs w:val="26"/>
              </w:rPr>
              <w:br/>
              <w:t>Total: 42.360KW</w:t>
            </w:r>
          </w:p>
        </w:tc>
        <w:tc>
          <w:tcPr>
            <w:tcW w:w="1353" w:type="dxa"/>
            <w:gridSpan w:val="2"/>
          </w:tcPr>
          <w:p w:rsidR="00064D6C" w:rsidRDefault="00032BFB" w:rsidP="007D1D24">
            <w:pPr>
              <w:pStyle w:val="NormalWeb"/>
              <w:spacing w:line="360" w:lineRule="auto"/>
              <w:jc w:val="center"/>
              <w:rPr>
                <w:b/>
                <w:sz w:val="26"/>
                <w:szCs w:val="26"/>
              </w:rPr>
            </w:pPr>
            <w:r w:rsidRPr="00A6081E">
              <w:rPr>
                <w:szCs w:val="26"/>
              </w:rPr>
              <w:t>20%</w:t>
            </w:r>
            <w:r>
              <w:rPr>
                <w:szCs w:val="26"/>
              </w:rPr>
              <w:br/>
              <w:t>=8472W</w:t>
            </w:r>
          </w:p>
        </w:tc>
        <w:tc>
          <w:tcPr>
            <w:tcW w:w="1217" w:type="dxa"/>
          </w:tcPr>
          <w:p w:rsidR="00064D6C" w:rsidRDefault="00CB7B99" w:rsidP="007D1D24">
            <w:pPr>
              <w:pStyle w:val="NormalWeb"/>
              <w:spacing w:line="360" w:lineRule="auto"/>
              <w:jc w:val="center"/>
              <w:rPr>
                <w:b/>
                <w:sz w:val="26"/>
                <w:szCs w:val="26"/>
              </w:rPr>
            </w:pPr>
            <w:r>
              <w:t>≈51KW</w:t>
            </w:r>
          </w:p>
        </w:tc>
      </w:tr>
      <w:tr w:rsidR="009F0F6C" w:rsidTr="009F0F6C">
        <w:tblPrEx>
          <w:tblLook w:val="0000" w:firstRow="0" w:lastRow="0" w:firstColumn="0" w:lastColumn="0" w:noHBand="0" w:noVBand="0"/>
        </w:tblPrEx>
        <w:trPr>
          <w:trHeight w:val="708"/>
        </w:trPr>
        <w:tc>
          <w:tcPr>
            <w:tcW w:w="2365" w:type="dxa"/>
          </w:tcPr>
          <w:p w:rsidR="00CB7B99" w:rsidRPr="00CB7B99" w:rsidRDefault="00CB7B99" w:rsidP="007D1D24">
            <w:pPr>
              <w:pStyle w:val="NormalWeb"/>
              <w:spacing w:line="360" w:lineRule="auto"/>
              <w:jc w:val="center"/>
              <w:rPr>
                <w:sz w:val="26"/>
                <w:szCs w:val="26"/>
              </w:rPr>
            </w:pPr>
            <w:r w:rsidRPr="00CB7B99">
              <w:rPr>
                <w:szCs w:val="26"/>
              </w:rPr>
              <w:t>Warehouse</w:t>
            </w:r>
          </w:p>
        </w:tc>
        <w:tc>
          <w:tcPr>
            <w:tcW w:w="2268" w:type="dxa"/>
          </w:tcPr>
          <w:p w:rsidR="00CB7B99" w:rsidRPr="00CB7B99" w:rsidRDefault="00CB7B99" w:rsidP="007D1D24">
            <w:pPr>
              <w:pStyle w:val="NormalWeb"/>
              <w:spacing w:line="360" w:lineRule="auto"/>
              <w:rPr>
                <w:szCs w:val="26"/>
              </w:rPr>
            </w:pPr>
            <w:r w:rsidRPr="00A6081E">
              <w:rPr>
                <w:szCs w:val="26"/>
              </w:rPr>
              <w:t>Fan: 2(0.5)KW</w:t>
            </w:r>
            <w:r w:rsidRPr="00A6081E">
              <w:rPr>
                <w:szCs w:val="26"/>
              </w:rPr>
              <w:br/>
              <w:t>Light: 360W</w:t>
            </w:r>
            <w:r>
              <w:rPr>
                <w:szCs w:val="26"/>
              </w:rPr>
              <w:br/>
              <w:t>Total: 1.360KW</w:t>
            </w:r>
          </w:p>
        </w:tc>
        <w:tc>
          <w:tcPr>
            <w:tcW w:w="1134" w:type="dxa"/>
          </w:tcPr>
          <w:p w:rsidR="00CB7B99" w:rsidRDefault="00CB7B99" w:rsidP="007D1D24">
            <w:pPr>
              <w:pStyle w:val="NormalWeb"/>
              <w:spacing w:line="360" w:lineRule="auto"/>
              <w:jc w:val="center"/>
              <w:rPr>
                <w:b/>
                <w:sz w:val="26"/>
                <w:szCs w:val="26"/>
              </w:rPr>
            </w:pPr>
            <w:r w:rsidRPr="00A6081E">
              <w:rPr>
                <w:szCs w:val="26"/>
              </w:rPr>
              <w:t>20%</w:t>
            </w:r>
            <w:r>
              <w:rPr>
                <w:szCs w:val="26"/>
              </w:rPr>
              <w:br/>
              <w:t>=272W</w:t>
            </w:r>
          </w:p>
        </w:tc>
        <w:tc>
          <w:tcPr>
            <w:tcW w:w="1436" w:type="dxa"/>
            <w:gridSpan w:val="2"/>
          </w:tcPr>
          <w:p w:rsidR="00CB7B99" w:rsidRPr="00CB7B99" w:rsidRDefault="00CB7B99" w:rsidP="007D1D24">
            <w:pPr>
              <w:pStyle w:val="NormalWeb"/>
              <w:spacing w:line="360" w:lineRule="auto"/>
              <w:jc w:val="center"/>
              <w:rPr>
                <w:sz w:val="26"/>
                <w:szCs w:val="26"/>
              </w:rPr>
            </w:pPr>
            <w:r w:rsidRPr="00CB7B99">
              <w:rPr>
                <w:szCs w:val="26"/>
              </w:rPr>
              <w:t>=1632W</w:t>
            </w:r>
          </w:p>
        </w:tc>
      </w:tr>
      <w:tr w:rsidR="009F0F6C" w:rsidTr="009F0F6C">
        <w:tblPrEx>
          <w:tblLook w:val="0000" w:firstRow="0" w:lastRow="0" w:firstColumn="0" w:lastColumn="0" w:noHBand="0" w:noVBand="0"/>
        </w:tblPrEx>
        <w:trPr>
          <w:trHeight w:val="852"/>
        </w:trPr>
        <w:tc>
          <w:tcPr>
            <w:tcW w:w="2365" w:type="dxa"/>
          </w:tcPr>
          <w:p w:rsidR="00CB7B99" w:rsidRPr="00CB7B99" w:rsidRDefault="00CB7B99" w:rsidP="007D1D24">
            <w:pPr>
              <w:pStyle w:val="NormalWeb"/>
              <w:spacing w:line="360" w:lineRule="auto"/>
              <w:jc w:val="center"/>
              <w:rPr>
                <w:szCs w:val="26"/>
              </w:rPr>
            </w:pPr>
            <w:r>
              <w:rPr>
                <w:szCs w:val="26"/>
              </w:rPr>
              <w:t>Offices</w:t>
            </w:r>
          </w:p>
        </w:tc>
        <w:tc>
          <w:tcPr>
            <w:tcW w:w="2268" w:type="dxa"/>
          </w:tcPr>
          <w:p w:rsidR="00CB7B99" w:rsidRDefault="00CB7B99" w:rsidP="007D1D24">
            <w:pPr>
              <w:pStyle w:val="NormalWeb"/>
              <w:spacing w:line="360" w:lineRule="auto"/>
              <w:rPr>
                <w:b/>
                <w:sz w:val="26"/>
                <w:szCs w:val="26"/>
              </w:rPr>
            </w:pPr>
            <w:r>
              <w:rPr>
                <w:szCs w:val="26"/>
              </w:rPr>
              <w:t>AC</w:t>
            </w:r>
            <w:r w:rsidRPr="00A6081E">
              <w:rPr>
                <w:szCs w:val="26"/>
              </w:rPr>
              <w:t>: 2(0.</w:t>
            </w:r>
            <w:r>
              <w:rPr>
                <w:szCs w:val="26"/>
              </w:rPr>
              <w:t>8</w:t>
            </w:r>
            <w:r w:rsidRPr="00A6081E">
              <w:rPr>
                <w:szCs w:val="26"/>
              </w:rPr>
              <w:t>)KW</w:t>
            </w:r>
            <w:r w:rsidRPr="00A6081E">
              <w:rPr>
                <w:szCs w:val="26"/>
              </w:rPr>
              <w:br/>
              <w:t xml:space="preserve">Light: </w:t>
            </w:r>
            <w:r>
              <w:rPr>
                <w:szCs w:val="26"/>
              </w:rPr>
              <w:t>408</w:t>
            </w:r>
            <w:r w:rsidRPr="00A6081E">
              <w:rPr>
                <w:szCs w:val="26"/>
              </w:rPr>
              <w:t>W</w:t>
            </w:r>
            <w:r>
              <w:rPr>
                <w:szCs w:val="26"/>
              </w:rPr>
              <w:br/>
              <w:t>Total: 2.0</w:t>
            </w:r>
            <w:r w:rsidR="00676AB5">
              <w:rPr>
                <w:szCs w:val="26"/>
              </w:rPr>
              <w:t>0</w:t>
            </w:r>
            <w:r>
              <w:rPr>
                <w:szCs w:val="26"/>
              </w:rPr>
              <w:t>8KW</w:t>
            </w:r>
          </w:p>
        </w:tc>
        <w:tc>
          <w:tcPr>
            <w:tcW w:w="1134" w:type="dxa"/>
          </w:tcPr>
          <w:p w:rsidR="00CB7B99" w:rsidRDefault="00CB7B99" w:rsidP="007D1D24">
            <w:pPr>
              <w:pStyle w:val="NormalWeb"/>
              <w:spacing w:line="360" w:lineRule="auto"/>
              <w:jc w:val="center"/>
              <w:rPr>
                <w:b/>
                <w:sz w:val="26"/>
                <w:szCs w:val="26"/>
              </w:rPr>
            </w:pPr>
            <w:r w:rsidRPr="00A6081E">
              <w:rPr>
                <w:szCs w:val="26"/>
              </w:rPr>
              <w:t>20%</w:t>
            </w:r>
            <w:r>
              <w:rPr>
                <w:szCs w:val="26"/>
              </w:rPr>
              <w:br/>
              <w:t>=</w:t>
            </w:r>
            <w:r w:rsidR="00676AB5">
              <w:rPr>
                <w:szCs w:val="26"/>
              </w:rPr>
              <w:t>401.6</w:t>
            </w:r>
            <w:r>
              <w:rPr>
                <w:szCs w:val="26"/>
              </w:rPr>
              <w:t>W</w:t>
            </w:r>
          </w:p>
        </w:tc>
        <w:tc>
          <w:tcPr>
            <w:tcW w:w="1436" w:type="dxa"/>
            <w:gridSpan w:val="2"/>
          </w:tcPr>
          <w:p w:rsidR="00CB7B99" w:rsidRPr="00676AB5" w:rsidRDefault="00676AB5" w:rsidP="007D1D24">
            <w:pPr>
              <w:pStyle w:val="NormalWeb"/>
              <w:spacing w:line="360" w:lineRule="auto"/>
              <w:jc w:val="center"/>
              <w:rPr>
                <w:szCs w:val="26"/>
              </w:rPr>
            </w:pPr>
            <w:r w:rsidRPr="00676AB5">
              <w:rPr>
                <w:szCs w:val="26"/>
              </w:rPr>
              <w:t>=2409.6</w:t>
            </w:r>
            <w:r>
              <w:rPr>
                <w:szCs w:val="26"/>
              </w:rPr>
              <w:t>W</w:t>
            </w:r>
          </w:p>
        </w:tc>
      </w:tr>
      <w:tr w:rsidR="009F0F6C" w:rsidTr="009F0F6C">
        <w:tblPrEx>
          <w:tblLook w:val="0000" w:firstRow="0" w:lastRow="0" w:firstColumn="0" w:lastColumn="0" w:noHBand="0" w:noVBand="0"/>
        </w:tblPrEx>
        <w:trPr>
          <w:trHeight w:val="888"/>
        </w:trPr>
        <w:tc>
          <w:tcPr>
            <w:tcW w:w="2365" w:type="dxa"/>
          </w:tcPr>
          <w:p w:rsidR="00CB7B99" w:rsidRPr="00676AB5" w:rsidRDefault="00676AB5" w:rsidP="007D1D24">
            <w:pPr>
              <w:pStyle w:val="NormalWeb"/>
              <w:spacing w:line="360" w:lineRule="auto"/>
              <w:jc w:val="center"/>
              <w:rPr>
                <w:szCs w:val="26"/>
              </w:rPr>
            </w:pPr>
            <w:r>
              <w:rPr>
                <w:szCs w:val="26"/>
              </w:rPr>
              <w:t>Electrical Distribution</w:t>
            </w:r>
          </w:p>
        </w:tc>
        <w:tc>
          <w:tcPr>
            <w:tcW w:w="2268" w:type="dxa"/>
          </w:tcPr>
          <w:p w:rsidR="00CB7B99" w:rsidRDefault="00CB7B99" w:rsidP="007D1D24">
            <w:pPr>
              <w:pStyle w:val="NormalWeb"/>
              <w:spacing w:line="360" w:lineRule="auto"/>
              <w:rPr>
                <w:b/>
                <w:sz w:val="26"/>
                <w:szCs w:val="26"/>
              </w:rPr>
            </w:pPr>
            <w:r>
              <w:rPr>
                <w:szCs w:val="26"/>
              </w:rPr>
              <w:t>AC</w:t>
            </w:r>
            <w:r w:rsidRPr="00A6081E">
              <w:rPr>
                <w:szCs w:val="26"/>
              </w:rPr>
              <w:t>: 0.</w:t>
            </w:r>
            <w:r>
              <w:rPr>
                <w:szCs w:val="26"/>
              </w:rPr>
              <w:t>8</w:t>
            </w:r>
            <w:r w:rsidRPr="00A6081E">
              <w:rPr>
                <w:szCs w:val="26"/>
              </w:rPr>
              <w:t>KW</w:t>
            </w:r>
            <w:r w:rsidRPr="00A6081E">
              <w:rPr>
                <w:szCs w:val="26"/>
              </w:rPr>
              <w:br/>
              <w:t xml:space="preserve">Light: </w:t>
            </w:r>
            <w:r>
              <w:rPr>
                <w:szCs w:val="26"/>
              </w:rPr>
              <w:t>833.4</w:t>
            </w:r>
            <w:r w:rsidRPr="00A6081E">
              <w:rPr>
                <w:szCs w:val="26"/>
              </w:rPr>
              <w:t>W</w:t>
            </w:r>
            <w:r>
              <w:rPr>
                <w:szCs w:val="26"/>
              </w:rPr>
              <w:br/>
              <w:t xml:space="preserve">Total: </w:t>
            </w:r>
            <w:r w:rsidR="00676AB5">
              <w:rPr>
                <w:szCs w:val="26"/>
              </w:rPr>
              <w:t>1.6334</w:t>
            </w:r>
            <w:r>
              <w:rPr>
                <w:szCs w:val="26"/>
              </w:rPr>
              <w:t>KW</w:t>
            </w:r>
          </w:p>
        </w:tc>
        <w:tc>
          <w:tcPr>
            <w:tcW w:w="1134" w:type="dxa"/>
          </w:tcPr>
          <w:p w:rsidR="00CB7B99" w:rsidRDefault="00CB7B99" w:rsidP="007D1D24">
            <w:pPr>
              <w:pStyle w:val="NormalWeb"/>
              <w:spacing w:line="360" w:lineRule="auto"/>
              <w:jc w:val="center"/>
              <w:rPr>
                <w:b/>
                <w:sz w:val="26"/>
                <w:szCs w:val="26"/>
              </w:rPr>
            </w:pPr>
            <w:r w:rsidRPr="00A6081E">
              <w:rPr>
                <w:szCs w:val="26"/>
              </w:rPr>
              <w:t>20%</w:t>
            </w:r>
            <w:r>
              <w:rPr>
                <w:szCs w:val="26"/>
              </w:rPr>
              <w:br/>
              <w:t>=</w:t>
            </w:r>
            <w:r w:rsidR="00676AB5">
              <w:rPr>
                <w:szCs w:val="26"/>
              </w:rPr>
              <w:t>326.68</w:t>
            </w:r>
            <w:r>
              <w:rPr>
                <w:szCs w:val="26"/>
              </w:rPr>
              <w:t>W</w:t>
            </w:r>
          </w:p>
        </w:tc>
        <w:tc>
          <w:tcPr>
            <w:tcW w:w="1436" w:type="dxa"/>
            <w:gridSpan w:val="2"/>
          </w:tcPr>
          <w:p w:rsidR="00CB7B99" w:rsidRPr="00676AB5" w:rsidRDefault="00676AB5" w:rsidP="007D1D24">
            <w:pPr>
              <w:pStyle w:val="NormalWeb"/>
              <w:spacing w:line="360" w:lineRule="auto"/>
              <w:jc w:val="center"/>
              <w:rPr>
                <w:szCs w:val="26"/>
              </w:rPr>
            </w:pPr>
            <w:r w:rsidRPr="00676AB5">
              <w:t>≈2KW</w:t>
            </w:r>
          </w:p>
        </w:tc>
      </w:tr>
      <w:tr w:rsidR="00676AB5" w:rsidTr="009F0F6C">
        <w:tblPrEx>
          <w:tblLook w:val="0000" w:firstRow="0" w:lastRow="0" w:firstColumn="0" w:lastColumn="0" w:noHBand="0" w:noVBand="0"/>
        </w:tblPrEx>
        <w:trPr>
          <w:trHeight w:val="707"/>
        </w:trPr>
        <w:tc>
          <w:tcPr>
            <w:tcW w:w="2365" w:type="dxa"/>
          </w:tcPr>
          <w:p w:rsidR="00676AB5" w:rsidRPr="00676AB5" w:rsidRDefault="00676AB5" w:rsidP="007D1D24">
            <w:pPr>
              <w:pStyle w:val="NormalWeb"/>
              <w:spacing w:line="360" w:lineRule="auto"/>
              <w:rPr>
                <w:sz w:val="26"/>
                <w:szCs w:val="26"/>
              </w:rPr>
            </w:pPr>
            <w:r w:rsidRPr="00676AB5">
              <w:rPr>
                <w:szCs w:val="26"/>
              </w:rPr>
              <w:t>Prayer/kitchen/bathroom/Outside</w:t>
            </w:r>
          </w:p>
        </w:tc>
        <w:tc>
          <w:tcPr>
            <w:tcW w:w="2268" w:type="dxa"/>
          </w:tcPr>
          <w:p w:rsidR="00676AB5" w:rsidRDefault="007D1D24" w:rsidP="007D1D24">
            <w:pPr>
              <w:pStyle w:val="NormalWeb"/>
              <w:spacing w:line="360" w:lineRule="auto"/>
              <w:rPr>
                <w:b/>
                <w:sz w:val="26"/>
                <w:szCs w:val="26"/>
              </w:rPr>
            </w:pPr>
            <w:r>
              <w:rPr>
                <w:szCs w:val="26"/>
              </w:rPr>
              <w:t>Fan</w:t>
            </w:r>
            <w:r w:rsidRPr="00A6081E">
              <w:rPr>
                <w:szCs w:val="26"/>
              </w:rPr>
              <w:t xml:space="preserve">: </w:t>
            </w:r>
            <w:r>
              <w:rPr>
                <w:szCs w:val="26"/>
              </w:rPr>
              <w:t>2(0.5)</w:t>
            </w:r>
            <w:r w:rsidRPr="00A6081E">
              <w:rPr>
                <w:szCs w:val="26"/>
              </w:rPr>
              <w:t>KW</w:t>
            </w:r>
            <w:r w:rsidRPr="00A6081E">
              <w:rPr>
                <w:szCs w:val="26"/>
              </w:rPr>
              <w:br/>
              <w:t xml:space="preserve">Light: </w:t>
            </w:r>
            <w:r>
              <w:rPr>
                <w:szCs w:val="26"/>
              </w:rPr>
              <w:t>315+975W</w:t>
            </w:r>
            <w:r>
              <w:rPr>
                <w:szCs w:val="26"/>
              </w:rPr>
              <w:br/>
              <w:t>Total: 2290KW</w:t>
            </w:r>
          </w:p>
        </w:tc>
        <w:tc>
          <w:tcPr>
            <w:tcW w:w="1134" w:type="dxa"/>
          </w:tcPr>
          <w:p w:rsidR="00676AB5" w:rsidRDefault="007D1D24" w:rsidP="007D1D24">
            <w:pPr>
              <w:pStyle w:val="NormalWeb"/>
              <w:spacing w:line="360" w:lineRule="auto"/>
              <w:jc w:val="center"/>
              <w:rPr>
                <w:b/>
                <w:sz w:val="26"/>
                <w:szCs w:val="26"/>
              </w:rPr>
            </w:pPr>
            <w:r w:rsidRPr="00A6081E">
              <w:rPr>
                <w:szCs w:val="26"/>
              </w:rPr>
              <w:t>20%</w:t>
            </w:r>
            <w:r>
              <w:rPr>
                <w:szCs w:val="26"/>
              </w:rPr>
              <w:br/>
              <w:t>=458W</w:t>
            </w:r>
          </w:p>
        </w:tc>
        <w:tc>
          <w:tcPr>
            <w:tcW w:w="1436" w:type="dxa"/>
            <w:gridSpan w:val="2"/>
          </w:tcPr>
          <w:p w:rsidR="00676AB5" w:rsidRPr="007D1D24" w:rsidRDefault="007D1D24" w:rsidP="007D1D24">
            <w:pPr>
              <w:pStyle w:val="NormalWeb"/>
              <w:spacing w:line="360" w:lineRule="auto"/>
              <w:jc w:val="center"/>
              <w:rPr>
                <w:sz w:val="26"/>
                <w:szCs w:val="26"/>
              </w:rPr>
            </w:pPr>
            <w:r>
              <w:rPr>
                <w:szCs w:val="26"/>
              </w:rPr>
              <w:t>=</w:t>
            </w:r>
            <w:r w:rsidRPr="007D1D24">
              <w:rPr>
                <w:szCs w:val="26"/>
              </w:rPr>
              <w:t>2748</w:t>
            </w:r>
            <w:r>
              <w:rPr>
                <w:szCs w:val="26"/>
              </w:rPr>
              <w:t>W</w:t>
            </w:r>
          </w:p>
        </w:tc>
      </w:tr>
      <w:tr w:rsidR="00C137CD" w:rsidTr="009F0F6C">
        <w:tblPrEx>
          <w:tblLook w:val="0000" w:firstRow="0" w:lastRow="0" w:firstColumn="0" w:lastColumn="0" w:noHBand="0" w:noVBand="0"/>
        </w:tblPrEx>
        <w:trPr>
          <w:trHeight w:val="300"/>
        </w:trPr>
        <w:tc>
          <w:tcPr>
            <w:tcW w:w="2365" w:type="dxa"/>
          </w:tcPr>
          <w:p w:rsidR="00C137CD" w:rsidRDefault="00C137CD" w:rsidP="00C137CD">
            <w:pPr>
              <w:pStyle w:val="NormalWeb"/>
              <w:spacing w:line="360" w:lineRule="auto"/>
              <w:jc w:val="center"/>
              <w:rPr>
                <w:b/>
                <w:sz w:val="26"/>
                <w:szCs w:val="26"/>
              </w:rPr>
            </w:pPr>
            <w:r>
              <w:rPr>
                <w:b/>
                <w:sz w:val="26"/>
                <w:szCs w:val="26"/>
              </w:rPr>
              <w:lastRenderedPageBreak/>
              <w:t>-</w:t>
            </w:r>
          </w:p>
        </w:tc>
        <w:tc>
          <w:tcPr>
            <w:tcW w:w="2268" w:type="dxa"/>
          </w:tcPr>
          <w:p w:rsidR="00C137CD" w:rsidRDefault="00C137CD" w:rsidP="00C137CD">
            <w:pPr>
              <w:pStyle w:val="NormalWeb"/>
              <w:spacing w:line="360" w:lineRule="auto"/>
              <w:jc w:val="center"/>
              <w:rPr>
                <w:b/>
                <w:sz w:val="26"/>
                <w:szCs w:val="26"/>
              </w:rPr>
            </w:pPr>
            <w:r>
              <w:rPr>
                <w:b/>
                <w:sz w:val="26"/>
                <w:szCs w:val="26"/>
              </w:rPr>
              <w:t>-</w:t>
            </w:r>
          </w:p>
        </w:tc>
        <w:tc>
          <w:tcPr>
            <w:tcW w:w="1134" w:type="dxa"/>
          </w:tcPr>
          <w:p w:rsidR="00C137CD" w:rsidRDefault="00C137CD" w:rsidP="00C137CD">
            <w:pPr>
              <w:pStyle w:val="NormalWeb"/>
              <w:spacing w:line="360" w:lineRule="auto"/>
              <w:jc w:val="center"/>
              <w:rPr>
                <w:b/>
                <w:sz w:val="26"/>
                <w:szCs w:val="26"/>
              </w:rPr>
            </w:pPr>
            <w:r>
              <w:rPr>
                <w:b/>
                <w:sz w:val="26"/>
                <w:szCs w:val="26"/>
              </w:rPr>
              <w:t>-</w:t>
            </w:r>
          </w:p>
        </w:tc>
        <w:tc>
          <w:tcPr>
            <w:tcW w:w="1436" w:type="dxa"/>
            <w:gridSpan w:val="2"/>
          </w:tcPr>
          <w:p w:rsidR="00C137CD" w:rsidRPr="00C137CD" w:rsidRDefault="00C137CD" w:rsidP="00C137CD">
            <w:pPr>
              <w:pStyle w:val="NormalWeb"/>
              <w:spacing w:line="360" w:lineRule="auto"/>
              <w:jc w:val="center"/>
              <w:rPr>
                <w:sz w:val="26"/>
                <w:szCs w:val="26"/>
              </w:rPr>
            </w:pPr>
            <w:r w:rsidRPr="00C137CD">
              <w:rPr>
                <w:szCs w:val="26"/>
              </w:rPr>
              <w:t>=159.79KW</w:t>
            </w:r>
          </w:p>
        </w:tc>
      </w:tr>
    </w:tbl>
    <w:p w:rsidR="007875CD" w:rsidRPr="005139FF" w:rsidRDefault="005139FF" w:rsidP="005139FF">
      <w:pPr>
        <w:pStyle w:val="Heading1"/>
        <w:ind w:left="720"/>
        <w:jc w:val="both"/>
        <w:rPr>
          <w:rStyle w:val="Strong"/>
          <w:b/>
          <w:bCs/>
          <w:color w:val="76923C" w:themeColor="accent3" w:themeShade="BF"/>
          <w:sz w:val="26"/>
          <w:szCs w:val="26"/>
        </w:rPr>
      </w:pPr>
      <w:r w:rsidRPr="005139FF">
        <w:rPr>
          <w:rStyle w:val="Strong"/>
          <w:bCs/>
          <w:color w:val="76923C" w:themeColor="accent3" w:themeShade="BF"/>
          <w:sz w:val="26"/>
          <w:szCs w:val="26"/>
        </w:rPr>
        <w:t>Comment:</w:t>
      </w:r>
      <w:r w:rsidRPr="005139FF">
        <w:rPr>
          <w:rStyle w:val="Strong"/>
          <w:b/>
          <w:bCs/>
          <w:color w:val="76923C" w:themeColor="accent3" w:themeShade="BF"/>
          <w:sz w:val="26"/>
          <w:szCs w:val="26"/>
        </w:rPr>
        <w:t xml:space="preserve"> </w:t>
      </w:r>
      <w:r w:rsidRPr="005139FF">
        <w:rPr>
          <w:b w:val="0"/>
          <w:color w:val="76923C" w:themeColor="accent3" w:themeShade="BF"/>
          <w:sz w:val="24"/>
        </w:rPr>
        <w:t>This table summarizes the</w:t>
      </w:r>
      <w:r w:rsidRPr="005139FF">
        <w:rPr>
          <w:color w:val="76923C" w:themeColor="accent3" w:themeShade="BF"/>
          <w:sz w:val="24"/>
        </w:rPr>
        <w:t xml:space="preserve"> </w:t>
      </w:r>
      <w:r w:rsidRPr="005139FF">
        <w:rPr>
          <w:rStyle w:val="Strong"/>
          <w:color w:val="76923C" w:themeColor="accent3" w:themeShade="BF"/>
          <w:sz w:val="24"/>
        </w:rPr>
        <w:t>installed loads of all sections in the ceramic industry</w:t>
      </w:r>
      <w:r w:rsidRPr="005139FF">
        <w:rPr>
          <w:b w:val="0"/>
          <w:color w:val="76923C" w:themeColor="accent3" w:themeShade="BF"/>
          <w:sz w:val="24"/>
        </w:rPr>
        <w:t>, including future allowances, giving a clear view of total expected load (~159.79 kW). It provides a useful basis for demand calculations and proper electrical system planning.</w:t>
      </w:r>
    </w:p>
    <w:p w:rsidR="009F0F6C" w:rsidRPr="009F0F6C" w:rsidRDefault="009F0F6C" w:rsidP="009F0F6C">
      <w:pPr>
        <w:pStyle w:val="Heading1"/>
        <w:numPr>
          <w:ilvl w:val="0"/>
          <w:numId w:val="11"/>
        </w:numPr>
        <w:rPr>
          <w:sz w:val="26"/>
          <w:szCs w:val="26"/>
        </w:rPr>
      </w:pPr>
      <w:r>
        <w:rPr>
          <w:rStyle w:val="Strong"/>
          <w:b/>
          <w:bCs/>
          <w:sz w:val="26"/>
          <w:szCs w:val="26"/>
        </w:rPr>
        <w:t>Table 2</w:t>
      </w:r>
      <w:r w:rsidRPr="009F0F6C">
        <w:rPr>
          <w:rStyle w:val="Strong"/>
          <w:b/>
          <w:bCs/>
          <w:sz w:val="26"/>
          <w:szCs w:val="26"/>
        </w:rPr>
        <w:t xml:space="preserve">: Demand Load Calculation </w:t>
      </w:r>
    </w:p>
    <w:tbl>
      <w:tblPr>
        <w:tblStyle w:val="TableGrid"/>
        <w:tblW w:w="7920" w:type="dxa"/>
        <w:tblInd w:w="720" w:type="dxa"/>
        <w:tblLook w:val="04A0" w:firstRow="1" w:lastRow="0" w:firstColumn="1" w:lastColumn="0" w:noHBand="0" w:noVBand="1"/>
      </w:tblPr>
      <w:tblGrid>
        <w:gridCol w:w="2382"/>
        <w:gridCol w:w="1223"/>
        <w:gridCol w:w="1320"/>
        <w:gridCol w:w="1285"/>
        <w:gridCol w:w="1710"/>
      </w:tblGrid>
      <w:tr w:rsidR="009F0F6C" w:rsidTr="00791B68">
        <w:tc>
          <w:tcPr>
            <w:tcW w:w="2382" w:type="dxa"/>
            <w:hideMark/>
          </w:tcPr>
          <w:p w:rsidR="009F0F6C" w:rsidRPr="009F0F6C" w:rsidRDefault="009F0F6C">
            <w:pPr>
              <w:jc w:val="center"/>
              <w:rPr>
                <w:rFonts w:ascii="Times New Roman" w:hAnsi="Times New Roman" w:cs="Times New Roman"/>
                <w:b/>
                <w:bCs/>
                <w:sz w:val="24"/>
                <w:szCs w:val="24"/>
              </w:rPr>
            </w:pPr>
            <w:r w:rsidRPr="009F0F6C">
              <w:rPr>
                <w:rFonts w:ascii="Times New Roman" w:hAnsi="Times New Roman" w:cs="Times New Roman"/>
                <w:b/>
                <w:bCs/>
                <w:sz w:val="24"/>
              </w:rPr>
              <w:t>Section</w:t>
            </w:r>
          </w:p>
        </w:tc>
        <w:tc>
          <w:tcPr>
            <w:tcW w:w="1223" w:type="dxa"/>
            <w:hideMark/>
          </w:tcPr>
          <w:p w:rsidR="009F0F6C" w:rsidRPr="009F0F6C" w:rsidRDefault="009F0F6C">
            <w:pPr>
              <w:jc w:val="center"/>
              <w:rPr>
                <w:rFonts w:ascii="Times New Roman" w:hAnsi="Times New Roman" w:cs="Times New Roman"/>
                <w:b/>
                <w:bCs/>
                <w:sz w:val="24"/>
                <w:szCs w:val="24"/>
              </w:rPr>
            </w:pPr>
            <w:r w:rsidRPr="009F0F6C">
              <w:rPr>
                <w:rFonts w:ascii="Times New Roman" w:hAnsi="Times New Roman" w:cs="Times New Roman"/>
                <w:b/>
                <w:bCs/>
                <w:sz w:val="24"/>
              </w:rPr>
              <w:t>Total Load (kW)</w:t>
            </w:r>
          </w:p>
        </w:tc>
        <w:tc>
          <w:tcPr>
            <w:tcW w:w="1320" w:type="dxa"/>
            <w:hideMark/>
          </w:tcPr>
          <w:p w:rsidR="009F0F6C" w:rsidRPr="009F0F6C" w:rsidRDefault="009F0F6C">
            <w:pPr>
              <w:jc w:val="center"/>
              <w:rPr>
                <w:rFonts w:ascii="Times New Roman" w:hAnsi="Times New Roman" w:cs="Times New Roman"/>
                <w:b/>
                <w:bCs/>
                <w:sz w:val="24"/>
                <w:szCs w:val="24"/>
              </w:rPr>
            </w:pPr>
            <w:r w:rsidRPr="009F0F6C">
              <w:rPr>
                <w:rFonts w:ascii="Times New Roman" w:hAnsi="Times New Roman" w:cs="Times New Roman"/>
                <w:b/>
                <w:bCs/>
                <w:sz w:val="24"/>
              </w:rPr>
              <w:t>Diversity Factor</w:t>
            </w:r>
          </w:p>
        </w:tc>
        <w:tc>
          <w:tcPr>
            <w:tcW w:w="1285" w:type="dxa"/>
            <w:hideMark/>
          </w:tcPr>
          <w:p w:rsidR="009F0F6C" w:rsidRPr="009F0F6C" w:rsidRDefault="009F0F6C">
            <w:pPr>
              <w:jc w:val="center"/>
              <w:rPr>
                <w:rFonts w:ascii="Times New Roman" w:hAnsi="Times New Roman" w:cs="Times New Roman"/>
                <w:b/>
                <w:bCs/>
                <w:sz w:val="24"/>
                <w:szCs w:val="24"/>
              </w:rPr>
            </w:pPr>
            <w:r w:rsidRPr="009F0F6C">
              <w:rPr>
                <w:rFonts w:ascii="Times New Roman" w:hAnsi="Times New Roman" w:cs="Times New Roman"/>
                <w:b/>
                <w:bCs/>
                <w:sz w:val="24"/>
              </w:rPr>
              <w:t>Demand Factor</w:t>
            </w:r>
          </w:p>
        </w:tc>
        <w:tc>
          <w:tcPr>
            <w:tcW w:w="1710" w:type="dxa"/>
            <w:hideMark/>
          </w:tcPr>
          <w:p w:rsidR="009F0F6C" w:rsidRPr="009F0F6C" w:rsidRDefault="009F0F6C">
            <w:pPr>
              <w:jc w:val="center"/>
              <w:rPr>
                <w:rFonts w:ascii="Times New Roman" w:hAnsi="Times New Roman" w:cs="Times New Roman"/>
                <w:b/>
                <w:bCs/>
                <w:sz w:val="24"/>
                <w:szCs w:val="24"/>
              </w:rPr>
            </w:pPr>
            <w:r w:rsidRPr="009F0F6C">
              <w:rPr>
                <w:rFonts w:ascii="Times New Roman" w:hAnsi="Times New Roman" w:cs="Times New Roman"/>
                <w:b/>
                <w:bCs/>
                <w:sz w:val="24"/>
              </w:rPr>
              <w:t>Demand Load (kW)</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Mill</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46</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46 × 0.85 × 0.80 = 31.28</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Press</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54</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54 × 0.85 × 0.80 = 36.72</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HTF / Packaging</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51</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51 × 0.85 × 0.80 = 34.68</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Warehouse</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1.632</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1.632 × 0.85 × 0.80 ≈ 1.11</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Offices</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2.41</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2.41 × 0.85 × 0.80 ≈ 1.64</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Electrical Distribution</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2</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2 × 0.85 × 0.80 = 1.36</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Prayer / Kitchen / Bathroom / Outside</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2.748</w:t>
            </w:r>
          </w:p>
        </w:tc>
        <w:tc>
          <w:tcPr>
            <w:tcW w:w="1320"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0.85</w:t>
            </w:r>
          </w:p>
        </w:tc>
        <w:tc>
          <w:tcPr>
            <w:tcW w:w="1285"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0.80</w:t>
            </w:r>
          </w:p>
        </w:tc>
        <w:tc>
          <w:tcPr>
            <w:tcW w:w="1710" w:type="dxa"/>
            <w:hideMark/>
          </w:tcPr>
          <w:p w:rsidR="009F0F6C" w:rsidRPr="009F0F6C" w:rsidRDefault="009F0F6C">
            <w:pPr>
              <w:rPr>
                <w:rFonts w:ascii="Times New Roman" w:hAnsi="Times New Roman" w:cs="Times New Roman"/>
                <w:sz w:val="24"/>
                <w:szCs w:val="24"/>
              </w:rPr>
            </w:pPr>
            <w:r w:rsidRPr="009F0F6C">
              <w:rPr>
                <w:rFonts w:ascii="Times New Roman" w:hAnsi="Times New Roman" w:cs="Times New Roman"/>
                <w:sz w:val="24"/>
              </w:rPr>
              <w:t>2.748 × 0.85 × 0.80 ≈ 1.87</w:t>
            </w:r>
          </w:p>
        </w:tc>
      </w:tr>
      <w:tr w:rsidR="009F0F6C" w:rsidTr="00791B68">
        <w:tc>
          <w:tcPr>
            <w:tcW w:w="2382" w:type="dxa"/>
            <w:hideMark/>
          </w:tcPr>
          <w:p w:rsidR="009F0F6C" w:rsidRPr="009F0F6C" w:rsidRDefault="009F0F6C" w:rsidP="00791B68">
            <w:pPr>
              <w:jc w:val="center"/>
              <w:rPr>
                <w:rFonts w:ascii="Times New Roman" w:hAnsi="Times New Roman" w:cs="Times New Roman"/>
                <w:sz w:val="24"/>
                <w:szCs w:val="24"/>
              </w:rPr>
            </w:pPr>
            <w:r w:rsidRPr="009F0F6C">
              <w:rPr>
                <w:rStyle w:val="Strong"/>
                <w:rFonts w:ascii="Times New Roman" w:hAnsi="Times New Roman" w:cs="Times New Roman"/>
                <w:sz w:val="24"/>
              </w:rPr>
              <w:t>Total</w:t>
            </w:r>
          </w:p>
        </w:tc>
        <w:tc>
          <w:tcPr>
            <w:tcW w:w="1223" w:type="dxa"/>
            <w:hideMark/>
          </w:tcPr>
          <w:p w:rsidR="009F0F6C" w:rsidRPr="009F0F6C" w:rsidRDefault="009F0F6C" w:rsidP="00791B68">
            <w:pPr>
              <w:jc w:val="center"/>
              <w:rPr>
                <w:rFonts w:ascii="Times New Roman" w:hAnsi="Times New Roman" w:cs="Times New Roman"/>
                <w:sz w:val="24"/>
                <w:szCs w:val="24"/>
              </w:rPr>
            </w:pPr>
            <w:r w:rsidRPr="009F0F6C">
              <w:rPr>
                <w:rFonts w:ascii="Times New Roman" w:hAnsi="Times New Roman" w:cs="Times New Roman"/>
                <w:sz w:val="24"/>
              </w:rPr>
              <w:t>159.79</w:t>
            </w:r>
          </w:p>
        </w:tc>
        <w:tc>
          <w:tcPr>
            <w:tcW w:w="1320" w:type="dxa"/>
            <w:hideMark/>
          </w:tcPr>
          <w:p w:rsidR="009F0F6C" w:rsidRPr="009F0F6C" w:rsidRDefault="00791B68" w:rsidP="00791B68">
            <w:pPr>
              <w:jc w:val="center"/>
              <w:rPr>
                <w:rFonts w:ascii="Times New Roman" w:hAnsi="Times New Roman" w:cs="Times New Roman"/>
                <w:sz w:val="24"/>
                <w:szCs w:val="24"/>
              </w:rPr>
            </w:pPr>
            <w:r>
              <w:rPr>
                <w:rFonts w:ascii="Times New Roman" w:hAnsi="Times New Roman" w:cs="Times New Roman"/>
                <w:sz w:val="24"/>
              </w:rPr>
              <w:t>-</w:t>
            </w:r>
          </w:p>
        </w:tc>
        <w:tc>
          <w:tcPr>
            <w:tcW w:w="1285" w:type="dxa"/>
            <w:hideMark/>
          </w:tcPr>
          <w:p w:rsidR="009F0F6C" w:rsidRPr="009F0F6C" w:rsidRDefault="00791B68" w:rsidP="00791B68">
            <w:pPr>
              <w:jc w:val="center"/>
              <w:rPr>
                <w:rFonts w:ascii="Times New Roman" w:hAnsi="Times New Roman" w:cs="Times New Roman"/>
                <w:sz w:val="24"/>
                <w:szCs w:val="24"/>
              </w:rPr>
            </w:pPr>
            <w:r>
              <w:rPr>
                <w:rFonts w:ascii="Times New Roman" w:hAnsi="Times New Roman" w:cs="Times New Roman"/>
                <w:sz w:val="24"/>
              </w:rPr>
              <w:t>-</w:t>
            </w:r>
          </w:p>
        </w:tc>
        <w:tc>
          <w:tcPr>
            <w:tcW w:w="1710" w:type="dxa"/>
            <w:hideMark/>
          </w:tcPr>
          <w:p w:rsidR="009F0F6C" w:rsidRPr="009F0F6C" w:rsidRDefault="009F0F6C">
            <w:pPr>
              <w:rPr>
                <w:rFonts w:ascii="Times New Roman" w:hAnsi="Times New Roman" w:cs="Times New Roman"/>
                <w:sz w:val="24"/>
                <w:szCs w:val="24"/>
              </w:rPr>
            </w:pPr>
            <w:r w:rsidRPr="009F0F6C">
              <w:rPr>
                <w:rStyle w:val="Strong"/>
                <w:rFonts w:ascii="Times New Roman" w:hAnsi="Times New Roman" w:cs="Times New Roman"/>
                <w:sz w:val="24"/>
              </w:rPr>
              <w:t>≈108.66 kW</w:t>
            </w:r>
          </w:p>
        </w:tc>
      </w:tr>
    </w:tbl>
    <w:p w:rsidR="002222FE" w:rsidRDefault="002222FE" w:rsidP="002222FE">
      <w:pPr>
        <w:pStyle w:val="NormalWeb"/>
        <w:spacing w:line="360" w:lineRule="auto"/>
        <w:ind w:left="720"/>
        <w:jc w:val="both"/>
        <w:rPr>
          <w:color w:val="76923C" w:themeColor="accent3" w:themeShade="BF"/>
        </w:rPr>
      </w:pPr>
      <w:r w:rsidRPr="002222FE">
        <w:rPr>
          <w:color w:val="76923C" w:themeColor="accent3" w:themeShade="BF"/>
        </w:rPr>
        <w:t>Comment: For industrial load estimation, a diversity factor of 0.85 has been adopted, which lies within the standard engineering practice range (0.80–0.90) as recommended by IEC 60364 for mixed motor and lighting loads. This accounts for the fact that not all motors, lighting circuits, and auxiliary equipment operate simultaneously at full load.</w:t>
      </w:r>
    </w:p>
    <w:p w:rsidR="006E3C09" w:rsidRPr="004063D6" w:rsidRDefault="004063D6" w:rsidP="006E3C09">
      <w:pPr>
        <w:pStyle w:val="NormalWeb"/>
        <w:numPr>
          <w:ilvl w:val="0"/>
          <w:numId w:val="11"/>
        </w:numPr>
        <w:spacing w:line="360" w:lineRule="auto"/>
        <w:jc w:val="both"/>
        <w:rPr>
          <w:b/>
          <w:color w:val="000000" w:themeColor="text1"/>
          <w:sz w:val="20"/>
        </w:rPr>
      </w:pPr>
      <w:r w:rsidRPr="004063D6">
        <w:rPr>
          <w:b/>
          <w:color w:val="000000" w:themeColor="text1"/>
          <w:sz w:val="26"/>
          <w:szCs w:val="26"/>
        </w:rPr>
        <w:t>Table 3: Phase</w:t>
      </w:r>
      <w:r>
        <w:rPr>
          <w:b/>
          <w:color w:val="000000" w:themeColor="text1"/>
          <w:sz w:val="26"/>
          <w:szCs w:val="26"/>
        </w:rPr>
        <w:t xml:space="preserve">-wise </w:t>
      </w:r>
      <w:r w:rsidRPr="004063D6">
        <w:rPr>
          <w:b/>
          <w:color w:val="000000" w:themeColor="text1"/>
          <w:sz w:val="26"/>
          <w:szCs w:val="26"/>
        </w:rPr>
        <w:t>Assignment</w:t>
      </w:r>
    </w:p>
    <w:tbl>
      <w:tblPr>
        <w:tblStyle w:val="TableGrid"/>
        <w:tblW w:w="7920" w:type="dxa"/>
        <w:tblInd w:w="720" w:type="dxa"/>
        <w:tblLook w:val="04A0" w:firstRow="1" w:lastRow="0" w:firstColumn="1" w:lastColumn="0" w:noHBand="0" w:noVBand="1"/>
      </w:tblPr>
      <w:tblGrid>
        <w:gridCol w:w="3509"/>
        <w:gridCol w:w="1691"/>
        <w:gridCol w:w="851"/>
        <w:gridCol w:w="1037"/>
        <w:gridCol w:w="832"/>
      </w:tblGrid>
      <w:tr w:rsidR="004063D6" w:rsidRPr="004063D6" w:rsidTr="004063D6">
        <w:tc>
          <w:tcPr>
            <w:tcW w:w="3509" w:type="dxa"/>
            <w:hideMark/>
          </w:tcPr>
          <w:p w:rsidR="004063D6" w:rsidRPr="004063D6" w:rsidRDefault="004063D6" w:rsidP="004063D6">
            <w:pPr>
              <w:jc w:val="center"/>
              <w:rPr>
                <w:rFonts w:ascii="Times New Roman" w:eastAsia="Times New Roman" w:hAnsi="Times New Roman" w:cs="Times New Roman"/>
                <w:b/>
                <w:bCs/>
                <w:sz w:val="24"/>
                <w:szCs w:val="24"/>
              </w:rPr>
            </w:pPr>
            <w:r w:rsidRPr="004063D6">
              <w:rPr>
                <w:rFonts w:ascii="Times New Roman" w:eastAsia="Times New Roman" w:hAnsi="Times New Roman" w:cs="Times New Roman"/>
                <w:b/>
                <w:bCs/>
                <w:sz w:val="24"/>
                <w:szCs w:val="24"/>
              </w:rPr>
              <w:t>Section</w:t>
            </w:r>
          </w:p>
        </w:tc>
        <w:tc>
          <w:tcPr>
            <w:tcW w:w="1691" w:type="dxa"/>
            <w:hideMark/>
          </w:tcPr>
          <w:p w:rsidR="004063D6" w:rsidRPr="004063D6" w:rsidRDefault="004063D6" w:rsidP="004063D6">
            <w:pPr>
              <w:jc w:val="center"/>
              <w:rPr>
                <w:rFonts w:ascii="Times New Roman" w:eastAsia="Times New Roman" w:hAnsi="Times New Roman" w:cs="Times New Roman"/>
                <w:b/>
                <w:bCs/>
                <w:sz w:val="24"/>
                <w:szCs w:val="24"/>
              </w:rPr>
            </w:pPr>
            <w:r w:rsidRPr="004063D6">
              <w:rPr>
                <w:rFonts w:ascii="Times New Roman" w:eastAsia="Times New Roman" w:hAnsi="Times New Roman" w:cs="Times New Roman"/>
                <w:b/>
                <w:bCs/>
                <w:sz w:val="24"/>
                <w:szCs w:val="24"/>
              </w:rPr>
              <w:t>Demand Load (kW)</w:t>
            </w:r>
          </w:p>
        </w:tc>
        <w:tc>
          <w:tcPr>
            <w:tcW w:w="851" w:type="dxa"/>
            <w:hideMark/>
          </w:tcPr>
          <w:p w:rsidR="004063D6" w:rsidRPr="004063D6" w:rsidRDefault="004063D6" w:rsidP="004063D6">
            <w:pPr>
              <w:jc w:val="center"/>
              <w:rPr>
                <w:rFonts w:ascii="Times New Roman" w:eastAsia="Times New Roman" w:hAnsi="Times New Roman" w:cs="Times New Roman"/>
                <w:b/>
                <w:bCs/>
                <w:sz w:val="24"/>
                <w:szCs w:val="24"/>
              </w:rPr>
            </w:pPr>
            <w:r w:rsidRPr="004063D6">
              <w:rPr>
                <w:rFonts w:ascii="Times New Roman" w:eastAsia="Times New Roman" w:hAnsi="Times New Roman" w:cs="Times New Roman"/>
                <w:b/>
                <w:bCs/>
                <w:sz w:val="24"/>
                <w:szCs w:val="24"/>
              </w:rPr>
              <w:t>R (kW)</w:t>
            </w:r>
          </w:p>
        </w:tc>
        <w:tc>
          <w:tcPr>
            <w:tcW w:w="1037" w:type="dxa"/>
            <w:hideMark/>
          </w:tcPr>
          <w:p w:rsidR="004063D6" w:rsidRPr="004063D6" w:rsidRDefault="004063D6" w:rsidP="004063D6">
            <w:pPr>
              <w:jc w:val="center"/>
              <w:rPr>
                <w:rFonts w:ascii="Times New Roman" w:eastAsia="Times New Roman" w:hAnsi="Times New Roman" w:cs="Times New Roman"/>
                <w:b/>
                <w:bCs/>
                <w:sz w:val="24"/>
                <w:szCs w:val="24"/>
              </w:rPr>
            </w:pPr>
            <w:r w:rsidRPr="004063D6">
              <w:rPr>
                <w:rFonts w:ascii="Times New Roman" w:eastAsia="Times New Roman" w:hAnsi="Times New Roman" w:cs="Times New Roman"/>
                <w:b/>
                <w:bCs/>
                <w:sz w:val="24"/>
                <w:szCs w:val="24"/>
              </w:rPr>
              <w:t>Y (kW)</w:t>
            </w:r>
          </w:p>
        </w:tc>
        <w:tc>
          <w:tcPr>
            <w:tcW w:w="0" w:type="auto"/>
            <w:hideMark/>
          </w:tcPr>
          <w:p w:rsidR="004063D6" w:rsidRPr="004063D6" w:rsidRDefault="004063D6" w:rsidP="004063D6">
            <w:pPr>
              <w:jc w:val="center"/>
              <w:rPr>
                <w:rFonts w:ascii="Times New Roman" w:eastAsia="Times New Roman" w:hAnsi="Times New Roman" w:cs="Times New Roman"/>
                <w:b/>
                <w:bCs/>
                <w:sz w:val="24"/>
                <w:szCs w:val="24"/>
              </w:rPr>
            </w:pPr>
            <w:r w:rsidRPr="004063D6">
              <w:rPr>
                <w:rFonts w:ascii="Times New Roman" w:eastAsia="Times New Roman" w:hAnsi="Times New Roman" w:cs="Times New Roman"/>
                <w:b/>
                <w:bCs/>
                <w:sz w:val="24"/>
                <w:szCs w:val="24"/>
              </w:rPr>
              <w:t>B (kW)</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Mill</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31.28</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10.43</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10.43</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10.42</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Press</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36.72</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12.24</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12.24</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12.24</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HTF / Packaging</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34.68</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11.56</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11.56</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11.56</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b/>
                <w:bCs/>
                <w:sz w:val="24"/>
                <w:szCs w:val="24"/>
              </w:rPr>
              <w:t>Warehouse (Auxiliary)</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1.11</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0.37</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0.37</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0.37</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lastRenderedPageBreak/>
              <w:t>Offices (Auxiliary)</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1.64</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1.64</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Electrical Distribution (Auxiliary)</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1.36</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1.36</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Prayer/Kitchen/Bathroom/Outside (Auxiliary)</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1.87</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1.87</w:t>
            </w:r>
          </w:p>
        </w:tc>
      </w:tr>
      <w:tr w:rsidR="004063D6" w:rsidRPr="004063D6" w:rsidTr="004063D6">
        <w:tc>
          <w:tcPr>
            <w:tcW w:w="3509" w:type="dxa"/>
            <w:hideMark/>
          </w:tcPr>
          <w:p w:rsidR="004063D6" w:rsidRPr="004063D6" w:rsidRDefault="004063D6" w:rsidP="004063D6">
            <w:pPr>
              <w:rPr>
                <w:rFonts w:ascii="Times New Roman" w:eastAsia="Times New Roman" w:hAnsi="Times New Roman" w:cs="Times New Roman"/>
                <w:sz w:val="24"/>
                <w:szCs w:val="24"/>
              </w:rPr>
            </w:pPr>
            <w:r w:rsidRPr="004063D6">
              <w:rPr>
                <w:rFonts w:ascii="Times New Roman" w:eastAsia="Times New Roman" w:hAnsi="Times New Roman" w:cs="Times New Roman"/>
                <w:b/>
                <w:bCs/>
                <w:sz w:val="24"/>
                <w:szCs w:val="24"/>
              </w:rPr>
              <w:t>Total Phase Load (kW)</w:t>
            </w:r>
          </w:p>
        </w:tc>
        <w:tc>
          <w:tcPr>
            <w:tcW w:w="169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108.66</w:t>
            </w:r>
          </w:p>
        </w:tc>
        <w:tc>
          <w:tcPr>
            <w:tcW w:w="851"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36.24</w:t>
            </w:r>
          </w:p>
        </w:tc>
        <w:tc>
          <w:tcPr>
            <w:tcW w:w="1037" w:type="dxa"/>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35.96</w:t>
            </w:r>
          </w:p>
        </w:tc>
        <w:tc>
          <w:tcPr>
            <w:tcW w:w="0" w:type="auto"/>
            <w:hideMark/>
          </w:tcPr>
          <w:p w:rsidR="004063D6" w:rsidRPr="004063D6" w:rsidRDefault="004063D6" w:rsidP="004063D6">
            <w:pPr>
              <w:jc w:val="center"/>
              <w:rPr>
                <w:rFonts w:ascii="Times New Roman" w:eastAsia="Times New Roman" w:hAnsi="Times New Roman" w:cs="Times New Roman"/>
                <w:sz w:val="24"/>
                <w:szCs w:val="24"/>
              </w:rPr>
            </w:pPr>
            <w:r w:rsidRPr="004063D6">
              <w:rPr>
                <w:rFonts w:ascii="Times New Roman" w:eastAsia="Times New Roman" w:hAnsi="Times New Roman" w:cs="Times New Roman"/>
                <w:sz w:val="24"/>
                <w:szCs w:val="24"/>
              </w:rPr>
              <w:t>36.46</w:t>
            </w:r>
          </w:p>
        </w:tc>
      </w:tr>
    </w:tbl>
    <w:p w:rsidR="004063D6" w:rsidRDefault="004063D6" w:rsidP="004063D6">
      <w:pPr>
        <w:pStyle w:val="NormalWeb"/>
        <w:ind w:left="720"/>
        <w:jc w:val="both"/>
        <w:rPr>
          <w:color w:val="76923C" w:themeColor="accent3" w:themeShade="BF"/>
        </w:rPr>
      </w:pPr>
      <w:r w:rsidRPr="004063D6">
        <w:rPr>
          <w:color w:val="76923C" w:themeColor="accent3" w:themeShade="BF"/>
        </w:rPr>
        <w:t>Comment:</w:t>
      </w:r>
      <w:r w:rsidRPr="004063D6">
        <w:rPr>
          <w:b/>
          <w:color w:val="76923C" w:themeColor="accent3" w:themeShade="BF"/>
        </w:rPr>
        <w:t xml:space="preserve"> </w:t>
      </w:r>
      <w:r w:rsidRPr="004063D6">
        <w:rPr>
          <w:color w:val="76923C" w:themeColor="accent3" w:themeShade="BF"/>
        </w:rPr>
        <w:t xml:space="preserve">This table clearly shows the </w:t>
      </w:r>
      <w:r w:rsidRPr="004063D6">
        <w:rPr>
          <w:bCs/>
          <w:color w:val="76923C" w:themeColor="accent3" w:themeShade="BF"/>
        </w:rPr>
        <w:t>phase-wise distribution of demand loads</w:t>
      </w:r>
      <w:r w:rsidRPr="004063D6">
        <w:rPr>
          <w:color w:val="76923C" w:themeColor="accent3" w:themeShade="BF"/>
        </w:rPr>
        <w:t xml:space="preserve"> for the ceramic industry, balancing large machinery across R, Y, B phases while assigning auxiliary sections to single phases. It helps visualize load allocation, ensuring minimal unbalance and safer operation of the electrical system.</w:t>
      </w:r>
    </w:p>
    <w:p w:rsidR="004063D6" w:rsidRDefault="007875CD" w:rsidP="007875CD">
      <w:pPr>
        <w:pStyle w:val="NormalWeb"/>
        <w:numPr>
          <w:ilvl w:val="0"/>
          <w:numId w:val="11"/>
        </w:numPr>
        <w:jc w:val="both"/>
        <w:rPr>
          <w:b/>
          <w:sz w:val="26"/>
          <w:szCs w:val="26"/>
        </w:rPr>
      </w:pPr>
      <w:r w:rsidRPr="007875CD">
        <w:rPr>
          <w:b/>
          <w:sz w:val="26"/>
          <w:szCs w:val="26"/>
        </w:rPr>
        <w:t>Table 4:</w:t>
      </w:r>
      <w:r>
        <w:rPr>
          <w:b/>
          <w:sz w:val="26"/>
          <w:szCs w:val="26"/>
        </w:rPr>
        <w:t xml:space="preserve"> Phase Current Calculation</w:t>
      </w:r>
    </w:p>
    <w:p w:rsidR="007875CD" w:rsidRDefault="007875CD" w:rsidP="007875CD">
      <w:pPr>
        <w:pStyle w:val="NormalWeb"/>
        <w:spacing w:line="360" w:lineRule="auto"/>
        <w:ind w:left="720"/>
        <w:jc w:val="both"/>
        <w:rPr>
          <w:i/>
          <w:szCs w:val="26"/>
        </w:rPr>
      </w:pPr>
      <m:oMathPara>
        <m:oMath>
          <m:r>
            <w:rPr>
              <w:rFonts w:ascii="Cambria Math" w:eastAsiaTheme="minorEastAsia" w:hAnsi="Cambria Math"/>
              <w:sz w:val="26"/>
              <w:szCs w:val="26"/>
            </w:rPr>
            <m:t>I=</m:t>
          </m:r>
          <m:f>
            <m:fPr>
              <m:ctrlPr>
                <w:rPr>
                  <w:rFonts w:ascii="Cambria Math" w:eastAsiaTheme="minorEastAsia" w:hAnsi="Cambria Math"/>
                  <w:i/>
                  <w:sz w:val="26"/>
                  <w:szCs w:val="26"/>
                </w:rPr>
              </m:ctrlPr>
            </m:fPr>
            <m:num>
              <m:r>
                <w:rPr>
                  <w:rFonts w:ascii="Cambria Math" w:eastAsiaTheme="minorEastAsia" w:hAnsi="Cambria Math"/>
                  <w:sz w:val="26"/>
                  <w:szCs w:val="26"/>
                </w:rPr>
                <m:t>P×1000</m:t>
              </m:r>
            </m:num>
            <m:den>
              <m:rad>
                <m:radPr>
                  <m:degHide m:val="1"/>
                  <m:ctrlPr>
                    <w:rPr>
                      <w:rFonts w:ascii="Cambria Math" w:eastAsiaTheme="minorEastAsia" w:hAnsi="Cambria Math"/>
                      <w:i/>
                      <w:sz w:val="26"/>
                      <w:szCs w:val="26"/>
                    </w:rPr>
                  </m:ctrlPr>
                </m:radPr>
                <m:deg/>
                <m:e>
                  <m:r>
                    <w:rPr>
                      <w:rFonts w:ascii="Cambria Math" w:eastAsiaTheme="minorEastAsia" w:hAnsi="Cambria Math"/>
                      <w:sz w:val="26"/>
                      <w:szCs w:val="26"/>
                    </w:rPr>
                    <m:t>3</m:t>
                  </m:r>
                </m:e>
              </m:rad>
              <m:r>
                <w:rPr>
                  <w:rFonts w:ascii="Cambria Math" w:eastAsiaTheme="minorEastAsia" w:hAnsi="Cambria Math"/>
                  <w:sz w:val="26"/>
                  <w:szCs w:val="26"/>
                </w:rPr>
                <m:t>×V×pf</m:t>
              </m:r>
            </m:den>
          </m:f>
          <m:r>
            <m:rPr>
              <m:sty m:val="p"/>
            </m:rPr>
            <w:rPr>
              <w:rFonts w:ascii="Cambria Math" w:eastAsiaTheme="minorEastAsia" w:hAnsi="Cambria Math"/>
              <w:sz w:val="26"/>
              <w:szCs w:val="26"/>
            </w:rPr>
            <w:br/>
          </m:r>
        </m:oMath>
      </m:oMathPara>
      <w:r w:rsidRPr="007875CD">
        <w:rPr>
          <w:i/>
          <w:szCs w:val="26"/>
        </w:rPr>
        <w:t>As we know</w:t>
      </w:r>
      <w:r>
        <w:rPr>
          <w:i/>
          <w:szCs w:val="26"/>
        </w:rPr>
        <w:t>;</w:t>
      </w:r>
      <w:r w:rsidRPr="007875CD">
        <w:rPr>
          <w:i/>
          <w:szCs w:val="26"/>
        </w:rPr>
        <w:t xml:space="preserve"> V = 420V, </w:t>
      </w:r>
      <w:proofErr w:type="spellStart"/>
      <w:r w:rsidRPr="007875CD">
        <w:rPr>
          <w:i/>
          <w:szCs w:val="26"/>
        </w:rPr>
        <w:t>pf</w:t>
      </w:r>
      <w:proofErr w:type="spellEnd"/>
      <w:r w:rsidRPr="007875CD">
        <w:rPr>
          <w:i/>
          <w:szCs w:val="26"/>
        </w:rPr>
        <w:t xml:space="preserve"> = 0.9</w:t>
      </w:r>
    </w:p>
    <w:tbl>
      <w:tblPr>
        <w:tblStyle w:val="TableGrid"/>
        <w:tblpPr w:leftFromText="180" w:rightFromText="180" w:vertAnchor="text" w:tblpY="1"/>
        <w:tblW w:w="0" w:type="auto"/>
        <w:tblInd w:w="720" w:type="dxa"/>
        <w:tblLook w:val="04A0" w:firstRow="1" w:lastRow="0" w:firstColumn="1" w:lastColumn="0" w:noHBand="0" w:noVBand="1"/>
      </w:tblPr>
      <w:tblGrid>
        <w:gridCol w:w="816"/>
        <w:gridCol w:w="1343"/>
        <w:gridCol w:w="3112"/>
      </w:tblGrid>
      <w:tr w:rsidR="007875CD" w:rsidRPr="007875CD" w:rsidTr="007875CD">
        <w:tc>
          <w:tcPr>
            <w:tcW w:w="0" w:type="auto"/>
            <w:hideMark/>
          </w:tcPr>
          <w:p w:rsidR="007875CD" w:rsidRPr="007875CD" w:rsidRDefault="007875CD" w:rsidP="007875CD">
            <w:pPr>
              <w:spacing w:line="360" w:lineRule="auto"/>
              <w:jc w:val="center"/>
              <w:rPr>
                <w:rFonts w:ascii="Times New Roman" w:eastAsia="Times New Roman" w:hAnsi="Times New Roman" w:cs="Times New Roman"/>
                <w:b/>
                <w:bCs/>
                <w:sz w:val="24"/>
                <w:szCs w:val="24"/>
              </w:rPr>
            </w:pPr>
            <w:r w:rsidRPr="007875CD">
              <w:rPr>
                <w:rFonts w:ascii="Times New Roman" w:eastAsia="Times New Roman" w:hAnsi="Times New Roman" w:cs="Times New Roman"/>
                <w:b/>
                <w:bCs/>
                <w:sz w:val="24"/>
                <w:szCs w:val="24"/>
              </w:rPr>
              <w:t>Phase</w:t>
            </w:r>
          </w:p>
        </w:tc>
        <w:tc>
          <w:tcPr>
            <w:tcW w:w="0" w:type="auto"/>
            <w:hideMark/>
          </w:tcPr>
          <w:p w:rsidR="007875CD" w:rsidRPr="007875CD" w:rsidRDefault="007875CD" w:rsidP="007875CD">
            <w:pPr>
              <w:spacing w:line="360" w:lineRule="auto"/>
              <w:jc w:val="center"/>
              <w:rPr>
                <w:rFonts w:ascii="Times New Roman" w:eastAsia="Times New Roman" w:hAnsi="Times New Roman" w:cs="Times New Roman"/>
                <w:b/>
                <w:bCs/>
                <w:sz w:val="24"/>
                <w:szCs w:val="24"/>
              </w:rPr>
            </w:pPr>
            <w:r w:rsidRPr="007875CD">
              <w:rPr>
                <w:rFonts w:ascii="Times New Roman" w:eastAsia="Times New Roman" w:hAnsi="Times New Roman" w:cs="Times New Roman"/>
                <w:b/>
                <w:bCs/>
                <w:sz w:val="24"/>
                <w:szCs w:val="24"/>
              </w:rPr>
              <w:t>Load (kW)</w:t>
            </w:r>
          </w:p>
        </w:tc>
        <w:tc>
          <w:tcPr>
            <w:tcW w:w="0" w:type="auto"/>
            <w:hideMark/>
          </w:tcPr>
          <w:p w:rsidR="007875CD" w:rsidRPr="007875CD" w:rsidRDefault="007875CD" w:rsidP="007875CD">
            <w:pPr>
              <w:spacing w:line="360" w:lineRule="auto"/>
              <w:jc w:val="center"/>
              <w:rPr>
                <w:rFonts w:ascii="Times New Roman" w:eastAsia="Times New Roman" w:hAnsi="Times New Roman" w:cs="Times New Roman"/>
                <w:b/>
                <w:bCs/>
                <w:sz w:val="24"/>
                <w:szCs w:val="24"/>
              </w:rPr>
            </w:pPr>
            <w:r w:rsidRPr="007875CD">
              <w:rPr>
                <w:rFonts w:ascii="Times New Roman" w:eastAsia="Times New Roman" w:hAnsi="Times New Roman" w:cs="Times New Roman"/>
                <w:b/>
                <w:bCs/>
                <w:sz w:val="24"/>
                <w:szCs w:val="24"/>
              </w:rPr>
              <w:t>Current (A)</w:t>
            </w:r>
          </w:p>
        </w:tc>
      </w:tr>
      <w:tr w:rsidR="007875CD" w:rsidRPr="007875CD" w:rsidTr="007875CD">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R</w:t>
            </w:r>
          </w:p>
        </w:tc>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36.24</w:t>
            </w:r>
          </w:p>
        </w:tc>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36.24 × 1000 / 654.3 ≈ 55.4 A</w:t>
            </w:r>
          </w:p>
        </w:tc>
      </w:tr>
      <w:tr w:rsidR="007875CD" w:rsidRPr="007875CD" w:rsidTr="007875CD">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Y</w:t>
            </w:r>
          </w:p>
        </w:tc>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35.96</w:t>
            </w:r>
          </w:p>
        </w:tc>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35.96 × 1000 / 654.3 ≈ 55.0 A</w:t>
            </w:r>
          </w:p>
        </w:tc>
      </w:tr>
      <w:tr w:rsidR="007875CD" w:rsidRPr="007875CD" w:rsidTr="007875CD">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B</w:t>
            </w:r>
          </w:p>
        </w:tc>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36.46</w:t>
            </w:r>
          </w:p>
        </w:tc>
        <w:tc>
          <w:tcPr>
            <w:tcW w:w="0" w:type="auto"/>
            <w:hideMark/>
          </w:tcPr>
          <w:p w:rsidR="007875CD" w:rsidRPr="007875CD" w:rsidRDefault="007875CD" w:rsidP="007875CD">
            <w:pPr>
              <w:spacing w:line="360" w:lineRule="auto"/>
              <w:rPr>
                <w:rFonts w:ascii="Times New Roman" w:eastAsia="Times New Roman" w:hAnsi="Times New Roman" w:cs="Times New Roman"/>
                <w:sz w:val="24"/>
                <w:szCs w:val="24"/>
              </w:rPr>
            </w:pPr>
            <w:r w:rsidRPr="007875CD">
              <w:rPr>
                <w:rFonts w:ascii="Times New Roman" w:eastAsia="Times New Roman" w:hAnsi="Times New Roman" w:cs="Times New Roman"/>
                <w:sz w:val="24"/>
                <w:szCs w:val="24"/>
              </w:rPr>
              <w:t>36.46 × 1000 / 654.3 ≈ 55.7 A</w:t>
            </w:r>
          </w:p>
        </w:tc>
      </w:tr>
    </w:tbl>
    <w:p w:rsidR="007875CD" w:rsidRDefault="007875CD" w:rsidP="007875CD">
      <w:pPr>
        <w:pStyle w:val="NormalWeb"/>
        <w:spacing w:line="360" w:lineRule="auto"/>
        <w:ind w:left="720"/>
        <w:jc w:val="both"/>
        <w:rPr>
          <w:i/>
          <w:szCs w:val="26"/>
        </w:rPr>
      </w:pPr>
    </w:p>
    <w:p w:rsidR="007875CD" w:rsidRDefault="007875CD" w:rsidP="007875CD">
      <w:pPr>
        <w:pStyle w:val="NormalWeb"/>
        <w:spacing w:line="360" w:lineRule="auto"/>
        <w:ind w:left="720"/>
        <w:jc w:val="both"/>
        <w:rPr>
          <w:szCs w:val="26"/>
        </w:rPr>
      </w:pPr>
      <w:r>
        <w:rPr>
          <w:i/>
          <w:szCs w:val="26"/>
        </w:rPr>
        <w:br w:type="textWrapping" w:clear="all"/>
      </w:r>
    </w:p>
    <w:p w:rsidR="007875CD" w:rsidRPr="007875CD" w:rsidRDefault="007875CD" w:rsidP="007875CD">
      <w:pPr>
        <w:pStyle w:val="Heading3"/>
        <w:spacing w:line="360" w:lineRule="auto"/>
        <w:ind w:left="360"/>
        <w:jc w:val="both"/>
        <w:rPr>
          <w:rFonts w:ascii="Times New Roman" w:hAnsi="Times New Roman" w:cs="Times New Roman"/>
          <w:color w:val="auto"/>
          <w:sz w:val="26"/>
          <w:szCs w:val="26"/>
        </w:rPr>
      </w:pPr>
      <w:r w:rsidRPr="007875CD">
        <w:rPr>
          <w:rFonts w:ascii="Times New Roman" w:hAnsi="Times New Roman" w:cs="Times New Roman"/>
          <w:color w:val="auto"/>
          <w:sz w:val="26"/>
          <w:szCs w:val="26"/>
        </w:rPr>
        <w:t>Observation:</w:t>
      </w:r>
    </w:p>
    <w:p w:rsidR="007875CD" w:rsidRDefault="007875CD" w:rsidP="007875CD">
      <w:pPr>
        <w:pStyle w:val="NormalWeb"/>
        <w:numPr>
          <w:ilvl w:val="0"/>
          <w:numId w:val="22"/>
        </w:numPr>
        <w:spacing w:line="360" w:lineRule="auto"/>
        <w:jc w:val="both"/>
      </w:pPr>
      <w:r w:rsidRPr="007875CD">
        <w:rPr>
          <w:rStyle w:val="Strong"/>
          <w:b w:val="0"/>
        </w:rPr>
        <w:t>All</w:t>
      </w:r>
      <w:r>
        <w:rPr>
          <w:rStyle w:val="Strong"/>
        </w:rPr>
        <w:t xml:space="preserve"> </w:t>
      </w:r>
      <w:r w:rsidRPr="007875CD">
        <w:rPr>
          <w:rStyle w:val="Strong"/>
          <w:b w:val="0"/>
        </w:rPr>
        <w:t>phases nearly balanced</w:t>
      </w:r>
      <w:r w:rsidRPr="007875CD">
        <w:rPr>
          <w:b/>
        </w:rPr>
        <w:t>,</w:t>
      </w:r>
      <w:r>
        <w:t xml:space="preserve"> unbalance ~0.7 % (negligible).</w:t>
      </w:r>
    </w:p>
    <w:p w:rsidR="007875CD" w:rsidRPr="007875CD" w:rsidRDefault="007875CD" w:rsidP="007875CD">
      <w:pPr>
        <w:pStyle w:val="NormalWeb"/>
        <w:numPr>
          <w:ilvl w:val="0"/>
          <w:numId w:val="22"/>
        </w:numPr>
        <w:spacing w:line="360" w:lineRule="auto"/>
        <w:jc w:val="both"/>
        <w:rPr>
          <w:b/>
        </w:rPr>
      </w:pPr>
      <w:r w:rsidRPr="007875CD">
        <w:rPr>
          <w:rStyle w:val="Strong"/>
          <w:b w:val="0"/>
        </w:rPr>
        <w:t>Auxiliary single-phase</w:t>
      </w:r>
      <w:r>
        <w:rPr>
          <w:rStyle w:val="Strong"/>
        </w:rPr>
        <w:t xml:space="preserve"> </w:t>
      </w:r>
      <w:r w:rsidRPr="007875CD">
        <w:rPr>
          <w:rStyle w:val="Strong"/>
          <w:b w:val="0"/>
        </w:rPr>
        <w:t>load</w:t>
      </w:r>
      <w:r>
        <w:t xml:space="preserve"> (Offices, Electrical Distribution, Prayer/Kitchen, </w:t>
      </w:r>
      <w:proofErr w:type="gramStart"/>
      <w:r>
        <w:t>Warehouse</w:t>
      </w:r>
      <w:proofErr w:type="gramEnd"/>
      <w:r>
        <w:t xml:space="preserve">) totals ~6 kW, </w:t>
      </w:r>
      <w:r w:rsidRPr="007875CD">
        <w:rPr>
          <w:rStyle w:val="Strong"/>
          <w:b w:val="0"/>
        </w:rPr>
        <w:t>15.9 A at 420 V</w:t>
      </w:r>
      <w:r w:rsidRPr="007875CD">
        <w:t>.</w:t>
      </w:r>
    </w:p>
    <w:p w:rsidR="007875CD" w:rsidRDefault="007875CD" w:rsidP="007875CD">
      <w:pPr>
        <w:pStyle w:val="NormalWeb"/>
        <w:numPr>
          <w:ilvl w:val="0"/>
          <w:numId w:val="22"/>
        </w:numPr>
        <w:spacing w:line="360" w:lineRule="auto"/>
        <w:jc w:val="both"/>
      </w:pPr>
      <w:r w:rsidRPr="007875CD">
        <w:rPr>
          <w:rStyle w:val="Strong"/>
          <w:b w:val="0"/>
        </w:rPr>
        <w:t>Large machinery</w:t>
      </w:r>
      <w:r>
        <w:t xml:space="preserve"> (Mill, Press, HTF/Packaging) remain 3-phase to avoid overloads and short circuits.</w:t>
      </w:r>
    </w:p>
    <w:p w:rsidR="004063D6" w:rsidRDefault="007875CD" w:rsidP="007875CD">
      <w:pPr>
        <w:pStyle w:val="NormalWeb"/>
        <w:spacing w:line="360" w:lineRule="auto"/>
        <w:ind w:left="360"/>
        <w:jc w:val="both"/>
      </w:pPr>
      <w:r w:rsidRPr="007875CD">
        <w:rPr>
          <w:rStyle w:val="Strong"/>
          <w:sz w:val="26"/>
          <w:szCs w:val="26"/>
        </w:rPr>
        <w:t>Recommendation:</w:t>
      </w:r>
      <w:r w:rsidRPr="007875CD">
        <w:rPr>
          <w:sz w:val="28"/>
        </w:rPr>
        <w:t xml:space="preserve"> </w:t>
      </w:r>
      <w:r>
        <w:t xml:space="preserve">Assign auxiliary loads to different phases (as above) and protect each with </w:t>
      </w:r>
      <w:r w:rsidRPr="007875CD">
        <w:rPr>
          <w:rStyle w:val="Strong"/>
          <w:b w:val="0"/>
        </w:rPr>
        <w:t>MCBs</w:t>
      </w:r>
      <w:r>
        <w:t>.</w:t>
      </w:r>
    </w:p>
    <w:p w:rsidR="005139FF" w:rsidRPr="007875CD" w:rsidRDefault="005139FF" w:rsidP="007875CD">
      <w:pPr>
        <w:pStyle w:val="NormalWeb"/>
        <w:spacing w:line="360" w:lineRule="auto"/>
        <w:ind w:left="360"/>
        <w:jc w:val="both"/>
      </w:pPr>
    </w:p>
    <w:p w:rsidR="00B03F13" w:rsidRDefault="00791B68" w:rsidP="00DA607D">
      <w:pPr>
        <w:pStyle w:val="NormalWeb"/>
        <w:numPr>
          <w:ilvl w:val="0"/>
          <w:numId w:val="4"/>
        </w:numPr>
        <w:spacing w:line="360" w:lineRule="auto"/>
        <w:rPr>
          <w:sz w:val="20"/>
          <w:u w:val="single"/>
        </w:rPr>
      </w:pPr>
      <w:r>
        <w:rPr>
          <w:b/>
          <w:sz w:val="28"/>
        </w:rPr>
        <w:lastRenderedPageBreak/>
        <w:t>Transformer Sizing</w:t>
      </w:r>
      <w:r w:rsidRPr="002A0707">
        <w:rPr>
          <w:b/>
          <w:sz w:val="28"/>
        </w:rPr>
        <w:t>:</w:t>
      </w:r>
      <w:r w:rsidRPr="002A0707">
        <w:rPr>
          <w:b/>
        </w:rPr>
        <w:t xml:space="preserve"> </w:t>
      </w:r>
    </w:p>
    <w:p w:rsidR="00DA607D" w:rsidRDefault="00DA607D" w:rsidP="00DA607D">
      <w:pPr>
        <w:pStyle w:val="NormalWeb"/>
        <w:numPr>
          <w:ilvl w:val="0"/>
          <w:numId w:val="14"/>
        </w:numPr>
        <w:spacing w:line="360" w:lineRule="auto"/>
        <w:rPr>
          <w:b/>
          <w:sz w:val="26"/>
          <w:szCs w:val="26"/>
        </w:rPr>
      </w:pPr>
      <w:r w:rsidRPr="00DA607D">
        <w:rPr>
          <w:b/>
          <w:sz w:val="26"/>
          <w:szCs w:val="26"/>
        </w:rPr>
        <w:t>Assumption:</w:t>
      </w:r>
    </w:p>
    <w:p w:rsidR="00DA607D" w:rsidRPr="00DA607D" w:rsidRDefault="00DA607D" w:rsidP="0005384B">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DA607D">
        <w:rPr>
          <w:rFonts w:ascii="Times New Roman" w:eastAsia="Times New Roman" w:hAnsi="Times New Roman" w:cs="Times New Roman"/>
          <w:sz w:val="24"/>
          <w:szCs w:val="24"/>
        </w:rPr>
        <w:t xml:space="preserve">Total Demand Load = </w:t>
      </w:r>
      <w:r w:rsidRPr="00DA607D">
        <w:rPr>
          <w:rFonts w:ascii="Times New Roman" w:eastAsia="Times New Roman" w:hAnsi="Times New Roman" w:cs="Times New Roman"/>
          <w:b/>
          <w:bCs/>
          <w:sz w:val="24"/>
          <w:szCs w:val="24"/>
        </w:rPr>
        <w:t>108.66 kW</w:t>
      </w:r>
    </w:p>
    <w:p w:rsidR="00DA607D" w:rsidRPr="00DA607D" w:rsidRDefault="00DA607D" w:rsidP="0005384B">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DA607D">
        <w:rPr>
          <w:rFonts w:ascii="Times New Roman" w:eastAsia="Times New Roman" w:hAnsi="Times New Roman" w:cs="Times New Roman"/>
          <w:sz w:val="24"/>
          <w:szCs w:val="24"/>
        </w:rPr>
        <w:t xml:space="preserve"> System: </w:t>
      </w:r>
      <w:r w:rsidRPr="00DA607D">
        <w:rPr>
          <w:rFonts w:ascii="Times New Roman" w:eastAsia="Times New Roman" w:hAnsi="Times New Roman" w:cs="Times New Roman"/>
          <w:b/>
          <w:bCs/>
          <w:sz w:val="24"/>
          <w:szCs w:val="24"/>
        </w:rPr>
        <w:t>3-phase, 420 V (LV)</w:t>
      </w:r>
      <w:r w:rsidRPr="00DA607D">
        <w:rPr>
          <w:rFonts w:ascii="Times New Roman" w:eastAsia="Times New Roman" w:hAnsi="Times New Roman" w:cs="Times New Roman"/>
          <w:sz w:val="24"/>
          <w:szCs w:val="24"/>
        </w:rPr>
        <w:t xml:space="preserve">, </w:t>
      </w:r>
      <w:r w:rsidRPr="00DA607D">
        <w:rPr>
          <w:rFonts w:ascii="Times New Roman" w:eastAsia="Times New Roman" w:hAnsi="Times New Roman" w:cs="Times New Roman"/>
          <w:b/>
          <w:bCs/>
          <w:sz w:val="24"/>
          <w:szCs w:val="24"/>
        </w:rPr>
        <w:t>50 Hz</w:t>
      </w:r>
    </w:p>
    <w:p w:rsidR="00DA607D" w:rsidRPr="00DA607D" w:rsidRDefault="00DA607D" w:rsidP="0005384B">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DA607D">
        <w:rPr>
          <w:rFonts w:ascii="Times New Roman" w:eastAsia="Times New Roman" w:hAnsi="Times New Roman" w:cs="Times New Roman"/>
          <w:sz w:val="24"/>
          <w:szCs w:val="24"/>
        </w:rPr>
        <w:t>Assumed power factor (</w:t>
      </w:r>
      <w:proofErr w:type="spellStart"/>
      <w:r w:rsidRPr="00DA607D">
        <w:rPr>
          <w:rFonts w:ascii="Times New Roman" w:eastAsia="Times New Roman" w:hAnsi="Times New Roman" w:cs="Times New Roman"/>
          <w:sz w:val="24"/>
          <w:szCs w:val="24"/>
        </w:rPr>
        <w:t>pf</w:t>
      </w:r>
      <w:proofErr w:type="spellEnd"/>
      <w:r w:rsidRPr="00DA607D">
        <w:rPr>
          <w:rFonts w:ascii="Times New Roman" w:eastAsia="Times New Roman" w:hAnsi="Times New Roman" w:cs="Times New Roman"/>
          <w:sz w:val="24"/>
          <w:szCs w:val="24"/>
        </w:rPr>
        <w:t xml:space="preserve">) = </w:t>
      </w:r>
      <w:r w:rsidRPr="00DA607D">
        <w:rPr>
          <w:rFonts w:ascii="Times New Roman" w:eastAsia="Times New Roman" w:hAnsi="Times New Roman" w:cs="Times New Roman"/>
          <w:b/>
          <w:bCs/>
          <w:sz w:val="24"/>
          <w:szCs w:val="24"/>
        </w:rPr>
        <w:t>0.90</w:t>
      </w:r>
    </w:p>
    <w:p w:rsidR="00DA607D" w:rsidRDefault="00DA607D" w:rsidP="0005384B">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DA607D">
        <w:rPr>
          <w:rFonts w:ascii="Times New Roman" w:eastAsia="Times New Roman" w:hAnsi="Times New Roman" w:cs="Times New Roman"/>
          <w:sz w:val="24"/>
          <w:szCs w:val="24"/>
        </w:rPr>
        <w:t xml:space="preserve">Utility / HV side assumed = </w:t>
      </w:r>
      <w:r w:rsidRPr="00DA607D">
        <w:rPr>
          <w:rFonts w:ascii="Times New Roman" w:eastAsia="Times New Roman" w:hAnsi="Times New Roman" w:cs="Times New Roman"/>
          <w:b/>
          <w:bCs/>
          <w:sz w:val="24"/>
          <w:szCs w:val="24"/>
        </w:rPr>
        <w:t>11 kV</w:t>
      </w:r>
      <w:r w:rsidRPr="00DA607D">
        <w:rPr>
          <w:rFonts w:ascii="Times New Roman" w:eastAsia="Times New Roman" w:hAnsi="Times New Roman" w:cs="Times New Roman"/>
          <w:sz w:val="24"/>
          <w:szCs w:val="24"/>
        </w:rPr>
        <w:t xml:space="preserve"> (change if your primary is different)</w:t>
      </w:r>
    </w:p>
    <w:p w:rsidR="00DA607D" w:rsidRDefault="00DA607D" w:rsidP="0005384B">
      <w:pPr>
        <w:pStyle w:val="ListParagraph"/>
        <w:numPr>
          <w:ilvl w:val="0"/>
          <w:numId w:val="15"/>
        </w:numPr>
        <w:spacing w:before="100" w:beforeAutospacing="1" w:after="100" w:afterAutospacing="1" w:line="360" w:lineRule="auto"/>
        <w:jc w:val="both"/>
        <w:rPr>
          <w:rFonts w:ascii="Times New Roman" w:eastAsia="Times New Roman" w:hAnsi="Times New Roman" w:cs="Times New Roman"/>
          <w:sz w:val="24"/>
          <w:szCs w:val="24"/>
        </w:rPr>
      </w:pPr>
      <w:r w:rsidRPr="00DA607D">
        <w:rPr>
          <w:rFonts w:ascii="Times New Roman" w:eastAsia="Times New Roman" w:hAnsi="Times New Roman" w:cs="Times New Roman"/>
          <w:sz w:val="24"/>
          <w:szCs w:val="24"/>
        </w:rPr>
        <w:t>Diversity &amp; demand already applied in demand load</w:t>
      </w:r>
    </w:p>
    <w:p w:rsidR="00DA607D" w:rsidRPr="00DA607D" w:rsidRDefault="00DA607D" w:rsidP="0005384B">
      <w:pPr>
        <w:pStyle w:val="ListParagraph"/>
        <w:numPr>
          <w:ilvl w:val="0"/>
          <w:numId w:val="15"/>
        </w:numPr>
        <w:spacing w:before="100" w:beforeAutospacing="1" w:after="100" w:afterAutospacing="1" w:line="360" w:lineRule="auto"/>
        <w:jc w:val="both"/>
        <w:rPr>
          <w:rFonts w:ascii="Times New Roman" w:eastAsia="Times New Roman" w:hAnsi="Times New Roman" w:cs="Times New Roman"/>
          <w:b/>
          <w:sz w:val="24"/>
          <w:szCs w:val="24"/>
        </w:rPr>
      </w:pPr>
      <w:r w:rsidRPr="00DA607D">
        <w:rPr>
          <w:rFonts w:ascii="Times New Roman" w:eastAsia="Times New Roman" w:hAnsi="Times New Roman" w:cs="Times New Roman"/>
          <w:sz w:val="24"/>
          <w:szCs w:val="24"/>
        </w:rPr>
        <w:t>Practical margin included to accommodate motor starting and expansion</w:t>
      </w:r>
    </w:p>
    <w:p w:rsidR="00DA607D" w:rsidRPr="00DA607D" w:rsidRDefault="00DA607D" w:rsidP="0005384B">
      <w:pPr>
        <w:pStyle w:val="ListParagraph"/>
        <w:numPr>
          <w:ilvl w:val="0"/>
          <w:numId w:val="14"/>
        </w:numPr>
        <w:spacing w:before="100" w:beforeAutospacing="1" w:after="100" w:afterAutospacing="1" w:line="360" w:lineRule="auto"/>
        <w:rPr>
          <w:rFonts w:ascii="Times New Roman" w:eastAsia="Times New Roman" w:hAnsi="Times New Roman" w:cs="Times New Roman"/>
          <w:b/>
          <w:sz w:val="26"/>
          <w:szCs w:val="26"/>
        </w:rPr>
      </w:pPr>
      <w:r w:rsidRPr="00DA607D">
        <w:rPr>
          <w:rFonts w:ascii="Times New Roman" w:hAnsi="Times New Roman" w:cs="Times New Roman"/>
          <w:b/>
          <w:sz w:val="26"/>
          <w:szCs w:val="26"/>
        </w:rPr>
        <w:t>Basic kVA Requirement:</w:t>
      </w:r>
    </w:p>
    <w:p w:rsidR="00DA607D" w:rsidRDefault="00DA607D" w:rsidP="0005384B">
      <w:pPr>
        <w:pStyle w:val="ListParagraph"/>
        <w:spacing w:before="100" w:beforeAutospacing="1" w:after="100" w:afterAutospacing="1" w:line="360" w:lineRule="auto"/>
        <w:rPr>
          <w:rFonts w:ascii="Times New Roman" w:hAnsi="Times New Roman" w:cs="Times New Roman"/>
          <w:sz w:val="24"/>
          <w:szCs w:val="26"/>
        </w:rPr>
      </w:pPr>
      <w:r w:rsidRPr="00DA607D">
        <w:rPr>
          <w:rFonts w:ascii="Times New Roman" w:hAnsi="Times New Roman" w:cs="Times New Roman"/>
          <w:sz w:val="24"/>
          <w:szCs w:val="26"/>
        </w:rPr>
        <w:t>Formula:</w:t>
      </w:r>
    </w:p>
    <w:p w:rsidR="003E06EF" w:rsidRPr="003E06EF" w:rsidRDefault="00DA607D" w:rsidP="0005384B">
      <w:pPr>
        <w:pStyle w:val="ListParagraph"/>
        <w:spacing w:before="100" w:beforeAutospacing="1" w:after="100" w:afterAutospacing="1" w:line="360" w:lineRule="auto"/>
        <w:rPr>
          <w:rFonts w:ascii="Times New Roman" w:eastAsiaTheme="minorEastAsia" w:hAnsi="Times New Roman" w:cs="Times New Roman"/>
          <w:sz w:val="24"/>
          <w:szCs w:val="26"/>
        </w:rPr>
      </w:pPr>
      <m:oMathPara>
        <m:oMath>
          <m:r>
            <w:rPr>
              <w:rFonts w:ascii="Cambria Math" w:eastAsia="Times New Roman" w:hAnsi="Cambria Math" w:cs="Times New Roman"/>
              <w:sz w:val="24"/>
              <w:szCs w:val="26"/>
            </w:rPr>
            <m:t xml:space="preserve">KVA= </m:t>
          </m:r>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kW</m:t>
              </m:r>
            </m:num>
            <m:den>
              <m:r>
                <w:rPr>
                  <w:rFonts w:ascii="Cambria Math" w:eastAsia="Times New Roman" w:hAnsi="Cambria Math" w:cs="Times New Roman"/>
                  <w:sz w:val="24"/>
                  <w:szCs w:val="26"/>
                </w:rPr>
                <m:t>pf</m:t>
              </m:r>
            </m:den>
          </m:f>
          <m:r>
            <m:rPr>
              <m:sty m:val="p"/>
            </m:rPr>
            <w:rPr>
              <w:rFonts w:ascii="Cambria Math" w:eastAsia="Times New Roman" w:hAnsi="Cambria Math" w:cs="Times New Roman"/>
              <w:sz w:val="24"/>
              <w:szCs w:val="26"/>
            </w:rPr>
            <w:br/>
          </m:r>
        </m:oMath>
        <m:oMath>
          <m:r>
            <w:rPr>
              <w:rFonts w:ascii="Cambria Math" w:eastAsia="Times New Roman" w:hAnsi="Cambria Math" w:cs="Times New Roman"/>
              <w:sz w:val="24"/>
              <w:szCs w:val="26"/>
            </w:rPr>
            <m:t>KVA=</m:t>
          </m:r>
          <m:f>
            <m:fPr>
              <m:ctrlPr>
                <w:rPr>
                  <w:rFonts w:ascii="Cambria Math" w:eastAsia="Times New Roman" w:hAnsi="Cambria Math" w:cs="Times New Roman"/>
                  <w:i/>
                  <w:sz w:val="24"/>
                  <w:szCs w:val="26"/>
                </w:rPr>
              </m:ctrlPr>
            </m:fPr>
            <m:num>
              <m:r>
                <w:rPr>
                  <w:rFonts w:ascii="Cambria Math" w:eastAsia="Times New Roman" w:hAnsi="Cambria Math" w:cs="Times New Roman"/>
                  <w:sz w:val="24"/>
                  <w:szCs w:val="26"/>
                </w:rPr>
                <m:t>108.66</m:t>
              </m:r>
            </m:num>
            <m:den>
              <m:r>
                <w:rPr>
                  <w:rFonts w:ascii="Cambria Math" w:eastAsia="Times New Roman" w:hAnsi="Cambria Math" w:cs="Times New Roman"/>
                  <w:sz w:val="24"/>
                  <w:szCs w:val="26"/>
                </w:rPr>
                <m:t>0.9</m:t>
              </m:r>
            </m:den>
          </m:f>
          <m:r>
            <m:rPr>
              <m:sty m:val="p"/>
            </m:rPr>
            <w:rPr>
              <w:rFonts w:ascii="Cambria Math" w:eastAsia="Times New Roman" w:hAnsi="Cambria Math" w:cs="Times New Roman"/>
              <w:sz w:val="24"/>
              <w:szCs w:val="26"/>
            </w:rPr>
            <w:br/>
          </m:r>
        </m:oMath>
        <m:oMath>
          <m:r>
            <w:rPr>
              <w:rFonts w:ascii="Cambria Math" w:eastAsiaTheme="minorEastAsia" w:hAnsi="Cambria Math" w:cs="Times New Roman"/>
              <w:sz w:val="24"/>
              <w:szCs w:val="26"/>
            </w:rPr>
            <m:t>KVA=120.73KVA</m:t>
          </m:r>
        </m:oMath>
      </m:oMathPara>
    </w:p>
    <w:p w:rsidR="003E06EF" w:rsidRDefault="003E06EF" w:rsidP="0005384B">
      <w:pPr>
        <w:pStyle w:val="ListParagraph"/>
        <w:numPr>
          <w:ilvl w:val="0"/>
          <w:numId w:val="14"/>
        </w:numPr>
        <w:spacing w:before="100" w:beforeAutospacing="1" w:after="100" w:afterAutospacing="1" w:line="360" w:lineRule="auto"/>
        <w:rPr>
          <w:rFonts w:ascii="Times New Roman" w:eastAsiaTheme="minorEastAsia" w:hAnsi="Times New Roman" w:cs="Times New Roman"/>
          <w:b/>
          <w:sz w:val="26"/>
          <w:szCs w:val="26"/>
        </w:rPr>
      </w:pPr>
      <w:r w:rsidRPr="006C00EB">
        <w:rPr>
          <w:rFonts w:ascii="Times New Roman" w:eastAsiaTheme="minorEastAsia" w:hAnsi="Times New Roman" w:cs="Times New Roman"/>
          <w:b/>
          <w:sz w:val="26"/>
          <w:szCs w:val="26"/>
        </w:rPr>
        <w:t>Line</w:t>
      </w:r>
      <w:r w:rsidR="006C00EB" w:rsidRPr="006C00EB">
        <w:rPr>
          <w:rFonts w:ascii="Times New Roman" w:eastAsiaTheme="minorEastAsia" w:hAnsi="Times New Roman" w:cs="Times New Roman"/>
          <w:b/>
          <w:sz w:val="26"/>
          <w:szCs w:val="26"/>
        </w:rPr>
        <w:t xml:space="preserve"> Current (3 phase) at 430:</w:t>
      </w:r>
    </w:p>
    <w:p w:rsidR="009E2693" w:rsidRPr="009E2693" w:rsidRDefault="009E2693" w:rsidP="0005384B">
      <w:pPr>
        <w:pStyle w:val="ListParagraph"/>
        <w:spacing w:before="100" w:beforeAutospacing="1" w:after="100" w:afterAutospacing="1" w:line="360" w:lineRule="auto"/>
        <w:rPr>
          <w:rFonts w:ascii="Times New Roman" w:eastAsiaTheme="minorEastAsia" w:hAnsi="Times New Roman" w:cs="Times New Roman"/>
          <w:sz w:val="24"/>
          <w:szCs w:val="26"/>
        </w:rPr>
      </w:pPr>
      <w:r w:rsidRPr="009E2693">
        <w:rPr>
          <w:rFonts w:ascii="Times New Roman" w:eastAsiaTheme="minorEastAsia" w:hAnsi="Times New Roman" w:cs="Times New Roman"/>
          <w:sz w:val="24"/>
          <w:szCs w:val="26"/>
        </w:rPr>
        <w:t>For 125kVA:</w:t>
      </w:r>
    </w:p>
    <w:p w:rsidR="009E2693" w:rsidRPr="009E2693" w:rsidRDefault="009E2693" w:rsidP="0005384B">
      <w:pPr>
        <w:pStyle w:val="ListParagraph"/>
        <w:spacing w:before="100" w:beforeAutospacing="1" w:after="100" w:afterAutospacing="1" w:line="360" w:lineRule="auto"/>
        <w:ind w:left="1440"/>
        <w:rPr>
          <w:rFonts w:ascii="Times New Roman" w:eastAsiaTheme="minorEastAsia" w:hAnsi="Times New Roman" w:cs="Times New Roman"/>
          <w:sz w:val="26"/>
          <w:szCs w:val="26"/>
          <w:bdr w:val="single" w:sz="4" w:space="0" w:color="auto"/>
        </w:rPr>
      </w:pPr>
      <m:oMathPara>
        <m:oMath>
          <m:r>
            <w:rPr>
              <w:rFonts w:ascii="Cambria Math" w:eastAsiaTheme="minorEastAsia" w:hAnsi="Cambria Math" w:cs="Times New Roman"/>
              <w:sz w:val="26"/>
              <w:szCs w:val="26"/>
            </w:rPr>
            <m:t>I=</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KVA×1000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3</m:t>
                  </m:r>
                </m:e>
              </m:rad>
              <m:r>
                <w:rPr>
                  <w:rFonts w:ascii="Cambria Math" w:eastAsiaTheme="minorEastAsia" w:hAnsi="Cambria Math" w:cs="Times New Roman"/>
                  <w:sz w:val="26"/>
                  <w:szCs w:val="26"/>
                </w:rPr>
                <m:t>×V</m:t>
              </m:r>
            </m:den>
          </m:f>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rPr>
            <m:t>I=</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125×1000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3</m:t>
                  </m:r>
                </m:e>
              </m:rad>
              <m:r>
                <w:rPr>
                  <w:rFonts w:ascii="Cambria Math" w:eastAsiaTheme="minorEastAsia" w:hAnsi="Cambria Math" w:cs="Times New Roman"/>
                  <w:sz w:val="26"/>
                  <w:szCs w:val="26"/>
                </w:rPr>
                <m:t>×420</m:t>
              </m:r>
            </m:den>
          </m:f>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bdr w:val="single" w:sz="4" w:space="0" w:color="auto"/>
            </w:rPr>
            <m:t>I=171.83A</m:t>
          </m:r>
        </m:oMath>
      </m:oMathPara>
    </w:p>
    <w:p w:rsidR="009E2693" w:rsidRPr="009E2693" w:rsidRDefault="009E2693" w:rsidP="0005384B">
      <w:pPr>
        <w:pStyle w:val="ListParagraph"/>
        <w:spacing w:before="100" w:beforeAutospacing="1" w:after="100" w:afterAutospacing="1" w:line="360" w:lineRule="auto"/>
        <w:rPr>
          <w:rFonts w:ascii="Times New Roman" w:eastAsiaTheme="minorEastAsia" w:hAnsi="Times New Roman" w:cs="Times New Roman"/>
          <w:sz w:val="24"/>
          <w:szCs w:val="26"/>
        </w:rPr>
      </w:pPr>
      <w:r w:rsidRPr="009E2693">
        <w:rPr>
          <w:rFonts w:ascii="Times New Roman" w:eastAsiaTheme="minorEastAsia" w:hAnsi="Times New Roman" w:cs="Times New Roman"/>
          <w:sz w:val="24"/>
          <w:szCs w:val="26"/>
        </w:rPr>
        <w:t>For 1</w:t>
      </w:r>
      <w:r>
        <w:rPr>
          <w:rFonts w:ascii="Times New Roman" w:eastAsiaTheme="minorEastAsia" w:hAnsi="Times New Roman" w:cs="Times New Roman"/>
          <w:sz w:val="24"/>
          <w:szCs w:val="26"/>
        </w:rPr>
        <w:t>50</w:t>
      </w:r>
      <w:r w:rsidRPr="009E2693">
        <w:rPr>
          <w:rFonts w:ascii="Times New Roman" w:eastAsiaTheme="minorEastAsia" w:hAnsi="Times New Roman" w:cs="Times New Roman"/>
          <w:sz w:val="24"/>
          <w:szCs w:val="26"/>
        </w:rPr>
        <w:t>kVA:</w:t>
      </w:r>
    </w:p>
    <w:p w:rsidR="006C00EB" w:rsidRPr="009E2693" w:rsidRDefault="009E2693" w:rsidP="0005384B">
      <w:pPr>
        <w:pStyle w:val="ListParagraph"/>
        <w:spacing w:before="100" w:beforeAutospacing="1" w:after="100" w:afterAutospacing="1" w:line="360" w:lineRule="auto"/>
        <w:ind w:left="1440"/>
        <w:rPr>
          <w:rFonts w:ascii="Times New Roman" w:eastAsiaTheme="minorEastAsia" w:hAnsi="Times New Roman" w:cs="Times New Roman"/>
          <w:sz w:val="26"/>
          <w:szCs w:val="26"/>
        </w:rPr>
      </w:pPr>
      <m:oMathPara>
        <m:oMath>
          <m:r>
            <m:rPr>
              <m:sty m:val="p"/>
            </m:rPr>
            <w:rPr>
              <w:rFonts w:ascii="Cambria Math" w:eastAsiaTheme="minorEastAsia" w:hAnsi="Cambria Math" w:cs="Times New Roman"/>
              <w:sz w:val="26"/>
              <w:szCs w:val="26"/>
              <w:bdr w:val="single" w:sz="4" w:space="0" w:color="auto"/>
            </w:rPr>
            <w:lastRenderedPageBreak/>
            <w:br/>
          </m:r>
        </m:oMath>
        <m:oMath>
          <m:r>
            <w:rPr>
              <w:rFonts w:ascii="Cambria Math" w:eastAsiaTheme="minorEastAsia" w:hAnsi="Cambria Math" w:cs="Times New Roman"/>
              <w:sz w:val="26"/>
              <w:szCs w:val="26"/>
            </w:rPr>
            <m:t>I=</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KVA×1000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3</m:t>
                  </m:r>
                </m:e>
              </m:rad>
              <m:r>
                <w:rPr>
                  <w:rFonts w:ascii="Cambria Math" w:eastAsiaTheme="minorEastAsia" w:hAnsi="Cambria Math" w:cs="Times New Roman"/>
                  <w:sz w:val="26"/>
                  <w:szCs w:val="26"/>
                </w:rPr>
                <m:t>×V</m:t>
              </m:r>
            </m:den>
          </m:f>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rPr>
            <m:t>I=</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150×1000</m:t>
              </m:r>
            </m:num>
            <m:den>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rPr>
                    <m:t>3</m:t>
                  </m:r>
                </m:e>
              </m:rad>
              <m:r>
                <w:rPr>
                  <w:rFonts w:ascii="Cambria Math" w:eastAsiaTheme="minorEastAsia" w:hAnsi="Cambria Math" w:cs="Times New Roman"/>
                  <w:sz w:val="26"/>
                  <w:szCs w:val="26"/>
                </w:rPr>
                <m:t>×420</m:t>
              </m:r>
            </m:den>
          </m:f>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bdr w:val="single" w:sz="4" w:space="0" w:color="auto"/>
            </w:rPr>
            <m:t>I=206.19A</m:t>
          </m:r>
        </m:oMath>
      </m:oMathPara>
    </w:p>
    <w:p w:rsidR="009E2693" w:rsidRPr="009E2693" w:rsidRDefault="009E2693" w:rsidP="009E2693">
      <w:pPr>
        <w:pStyle w:val="ListParagraph"/>
        <w:numPr>
          <w:ilvl w:val="0"/>
          <w:numId w:val="14"/>
        </w:numPr>
        <w:spacing w:before="100" w:beforeAutospacing="1" w:after="100" w:afterAutospacing="1" w:line="360" w:lineRule="auto"/>
        <w:rPr>
          <w:rFonts w:ascii="Times New Roman" w:eastAsiaTheme="minorEastAsia" w:hAnsi="Times New Roman" w:cs="Times New Roman"/>
          <w:b/>
          <w:sz w:val="26"/>
          <w:szCs w:val="26"/>
        </w:rPr>
      </w:pPr>
      <w:r w:rsidRPr="009E2693">
        <w:rPr>
          <w:rFonts w:ascii="Times New Roman" w:eastAsiaTheme="minorEastAsia" w:hAnsi="Times New Roman" w:cs="Times New Roman"/>
          <w:b/>
          <w:sz w:val="26"/>
          <w:szCs w:val="26"/>
        </w:rPr>
        <w:t>Recommendation:</w:t>
      </w:r>
    </w:p>
    <w:p w:rsidR="003E06EF" w:rsidRDefault="009E2693" w:rsidP="0005384B">
      <w:pPr>
        <w:pStyle w:val="ListParagraph"/>
        <w:spacing w:before="100" w:beforeAutospacing="1" w:after="100" w:afterAutospacing="1" w:line="360" w:lineRule="auto"/>
        <w:jc w:val="both"/>
        <w:rPr>
          <w:rFonts w:ascii="Times New Roman" w:hAnsi="Times New Roman" w:cs="Times New Roman"/>
          <w:sz w:val="24"/>
        </w:rPr>
      </w:pPr>
      <w:r w:rsidRPr="0005384B">
        <w:rPr>
          <w:rFonts w:ascii="Times New Roman" w:hAnsi="Times New Roman" w:cs="Times New Roman"/>
          <w:sz w:val="24"/>
        </w:rPr>
        <w:t>Based on the calculated three-phase l</w:t>
      </w:r>
      <w:r w:rsidR="0005384B">
        <w:rPr>
          <w:rFonts w:ascii="Times New Roman" w:hAnsi="Times New Roman" w:cs="Times New Roman"/>
          <w:sz w:val="24"/>
        </w:rPr>
        <w:t>ine currents at 420 V (125 kVA = 171.83 A, 150 kVA =</w:t>
      </w:r>
      <w:r w:rsidRPr="0005384B">
        <w:rPr>
          <w:rFonts w:ascii="Times New Roman" w:hAnsi="Times New Roman" w:cs="Times New Roman"/>
          <w:sz w:val="24"/>
        </w:rPr>
        <w:t xml:space="preserve"> 206.19 A) and considering motor starting currents, short-term overloads, and future modest expansion, it is recommended to select a </w:t>
      </w:r>
      <w:r w:rsidRPr="0005384B">
        <w:rPr>
          <w:rStyle w:val="Strong"/>
          <w:rFonts w:ascii="Times New Roman" w:hAnsi="Times New Roman" w:cs="Times New Roman"/>
          <w:b w:val="0"/>
          <w:sz w:val="24"/>
        </w:rPr>
        <w:t>150 kVA, 11 kV / 420 V, 3-phase</w:t>
      </w:r>
      <w:r w:rsidRPr="0005384B">
        <w:rPr>
          <w:rStyle w:val="Strong"/>
          <w:rFonts w:ascii="Times New Roman" w:hAnsi="Times New Roman" w:cs="Times New Roman"/>
          <w:sz w:val="24"/>
        </w:rPr>
        <w:t xml:space="preserve"> </w:t>
      </w:r>
      <w:r w:rsidRPr="0005384B">
        <w:rPr>
          <w:rStyle w:val="Strong"/>
          <w:rFonts w:ascii="Times New Roman" w:hAnsi="Times New Roman" w:cs="Times New Roman"/>
          <w:b w:val="0"/>
          <w:sz w:val="24"/>
        </w:rPr>
        <w:t>transformer</w:t>
      </w:r>
      <w:r w:rsidRPr="0005384B">
        <w:rPr>
          <w:rFonts w:ascii="Times New Roman" w:hAnsi="Times New Roman" w:cs="Times New Roman"/>
          <w:sz w:val="24"/>
        </w:rPr>
        <w:t>. This rating provides sufficient operational margin and ensures reliable power supply to all production and utility loads.</w:t>
      </w:r>
    </w:p>
    <w:p w:rsidR="0005384B" w:rsidRDefault="0005384B" w:rsidP="0005384B">
      <w:pPr>
        <w:pStyle w:val="ListParagraph"/>
        <w:spacing w:before="100" w:beforeAutospacing="1" w:after="100" w:afterAutospacing="1" w:line="360" w:lineRule="auto"/>
        <w:ind w:left="0"/>
        <w:jc w:val="both"/>
        <w:rPr>
          <w:rFonts w:ascii="Times New Roman" w:hAnsi="Times New Roman" w:cs="Times New Roman"/>
          <w:sz w:val="24"/>
        </w:rPr>
      </w:pPr>
    </w:p>
    <w:p w:rsidR="0005384B" w:rsidRPr="00EA2763" w:rsidRDefault="0005384B" w:rsidP="0005384B">
      <w:pPr>
        <w:pStyle w:val="ListParagraph"/>
        <w:numPr>
          <w:ilvl w:val="0"/>
          <w:numId w:val="4"/>
        </w:numPr>
        <w:spacing w:after="100" w:afterAutospacing="1" w:line="360" w:lineRule="auto"/>
        <w:jc w:val="both"/>
        <w:rPr>
          <w:rFonts w:ascii="Times New Roman" w:eastAsiaTheme="minorEastAsia" w:hAnsi="Times New Roman" w:cs="Times New Roman"/>
          <w:b/>
          <w:sz w:val="28"/>
          <w:szCs w:val="26"/>
        </w:rPr>
      </w:pPr>
      <w:proofErr w:type="spellStart"/>
      <w:r w:rsidRPr="00EA2763">
        <w:rPr>
          <w:rFonts w:ascii="Times New Roman" w:hAnsi="Times New Roman" w:cs="Times New Roman"/>
          <w:b/>
          <w:sz w:val="28"/>
          <w:szCs w:val="26"/>
        </w:rPr>
        <w:t>Busbar</w:t>
      </w:r>
      <w:proofErr w:type="spellEnd"/>
      <w:r w:rsidRPr="00EA2763">
        <w:rPr>
          <w:rFonts w:ascii="Times New Roman" w:hAnsi="Times New Roman" w:cs="Times New Roman"/>
          <w:b/>
          <w:sz w:val="28"/>
          <w:szCs w:val="26"/>
        </w:rPr>
        <w:t xml:space="preserve"> Scheme:</w:t>
      </w:r>
    </w:p>
    <w:p w:rsidR="0005384B" w:rsidRDefault="0005384B" w:rsidP="0005384B">
      <w:pPr>
        <w:pStyle w:val="NormalWeb"/>
        <w:spacing w:after="0" w:afterAutospacing="0" w:line="360" w:lineRule="auto"/>
        <w:ind w:left="360"/>
        <w:jc w:val="both"/>
      </w:pPr>
      <w:r>
        <w:t xml:space="preserve">For the ceramic industry, a </w:t>
      </w:r>
      <w:r w:rsidRPr="0005384B">
        <w:rPr>
          <w:rStyle w:val="Strong"/>
          <w:b w:val="0"/>
        </w:rPr>
        <w:t xml:space="preserve">dual-level </w:t>
      </w:r>
      <w:proofErr w:type="spellStart"/>
      <w:r w:rsidRPr="0005384B">
        <w:rPr>
          <w:rStyle w:val="Strong"/>
          <w:b w:val="0"/>
        </w:rPr>
        <w:t>busbar</w:t>
      </w:r>
      <w:proofErr w:type="spellEnd"/>
      <w:r w:rsidRPr="0005384B">
        <w:rPr>
          <w:rStyle w:val="Strong"/>
          <w:b w:val="0"/>
        </w:rPr>
        <w:t xml:space="preserve"> arrangement</w:t>
      </w:r>
      <w:r>
        <w:t xml:space="preserve"> is proposed to ensure operational flexibility, ease of maintenance, and effective fault management:</w:t>
      </w:r>
    </w:p>
    <w:p w:rsidR="0005384B" w:rsidRDefault="0005384B" w:rsidP="0005384B">
      <w:pPr>
        <w:pStyle w:val="NormalWeb"/>
        <w:numPr>
          <w:ilvl w:val="0"/>
          <w:numId w:val="16"/>
        </w:numPr>
        <w:spacing w:line="360" w:lineRule="auto"/>
        <w:jc w:val="both"/>
      </w:pPr>
      <w:r>
        <w:rPr>
          <w:rStyle w:val="Strong"/>
        </w:rPr>
        <w:t>Production Area:</w:t>
      </w:r>
      <w:r>
        <w:t xml:space="preserve"> Double </w:t>
      </w:r>
      <w:proofErr w:type="spellStart"/>
      <w:r>
        <w:t>Busbar</w:t>
      </w:r>
      <w:proofErr w:type="spellEnd"/>
      <w:r>
        <w:t xml:space="preserve"> (DBDB) configuration is adopted to allow critical production loads (mills, presses, HTF, packaging) to remain operational during maintenance or faults on one </w:t>
      </w:r>
      <w:proofErr w:type="spellStart"/>
      <w:r>
        <w:t>busbar</w:t>
      </w:r>
      <w:proofErr w:type="spellEnd"/>
      <w:r>
        <w:t>. Bus couplers with circuit breakers are included for selective isolation and redundancy.</w:t>
      </w:r>
    </w:p>
    <w:p w:rsidR="0005384B" w:rsidRDefault="0005384B" w:rsidP="0005384B">
      <w:pPr>
        <w:pStyle w:val="NormalWeb"/>
        <w:numPr>
          <w:ilvl w:val="0"/>
          <w:numId w:val="16"/>
        </w:numPr>
        <w:spacing w:line="360" w:lineRule="auto"/>
        <w:jc w:val="both"/>
      </w:pPr>
      <w:r>
        <w:rPr>
          <w:rStyle w:val="Strong"/>
        </w:rPr>
        <w:t>Non-Critical Areas:</w:t>
      </w:r>
      <w:r>
        <w:t xml:space="preserve"> Single </w:t>
      </w:r>
      <w:proofErr w:type="spellStart"/>
      <w:r>
        <w:t>busbar</w:t>
      </w:r>
      <w:proofErr w:type="spellEnd"/>
      <w:r>
        <w:t xml:space="preserve"> with </w:t>
      </w:r>
      <w:proofErr w:type="spellStart"/>
      <w:r>
        <w:t>sectionalizers</w:t>
      </w:r>
      <w:proofErr w:type="spellEnd"/>
      <w:r>
        <w:t xml:space="preserve"> is used for offices, warehouse, HR, kitchen, and utility loads to optimize cost while maintaining safety and reliability.</w:t>
      </w:r>
    </w:p>
    <w:p w:rsidR="0005384B" w:rsidRDefault="0005384B" w:rsidP="0005384B">
      <w:pPr>
        <w:pStyle w:val="NormalWeb"/>
        <w:numPr>
          <w:ilvl w:val="0"/>
          <w:numId w:val="16"/>
        </w:numPr>
        <w:spacing w:line="360" w:lineRule="auto"/>
        <w:jc w:val="both"/>
      </w:pPr>
      <w:r>
        <w:rPr>
          <w:rStyle w:val="Strong"/>
        </w:rPr>
        <w:t>Environmental &amp; Sustainability Considerations:</w:t>
      </w:r>
      <w:r>
        <w:t xml:space="preserve"> </w:t>
      </w:r>
      <w:proofErr w:type="spellStart"/>
      <w:r>
        <w:t>Busbar</w:t>
      </w:r>
      <w:proofErr w:type="spellEnd"/>
      <w:r>
        <w:t xml:space="preserve"> design minimizes energy losses, supports efficient load distribution, and allows future expansion without major infrastructure changes. Proper </w:t>
      </w:r>
      <w:proofErr w:type="spellStart"/>
      <w:r>
        <w:t>earthing</w:t>
      </w:r>
      <w:proofErr w:type="spellEnd"/>
      <w:r>
        <w:t>, insulated supports, and low-loss copper/</w:t>
      </w:r>
      <w:proofErr w:type="spellStart"/>
      <w:r>
        <w:t>aluminium</w:t>
      </w:r>
      <w:proofErr w:type="spellEnd"/>
      <w:r>
        <w:t xml:space="preserve"> </w:t>
      </w:r>
      <w:proofErr w:type="spellStart"/>
      <w:r>
        <w:t>busbars</w:t>
      </w:r>
      <w:proofErr w:type="spellEnd"/>
      <w:r>
        <w:t xml:space="preserve"> are recommended.</w:t>
      </w:r>
    </w:p>
    <w:p w:rsidR="0005384B" w:rsidRPr="0005384B" w:rsidRDefault="00595528" w:rsidP="00595528">
      <w:pPr>
        <w:spacing w:before="100" w:beforeAutospacing="1" w:after="100" w:afterAutospacing="1" w:line="360" w:lineRule="auto"/>
        <w:jc w:val="center"/>
        <w:rPr>
          <w:rFonts w:ascii="Times New Roman" w:eastAsiaTheme="minorEastAsia" w:hAnsi="Times New Roman" w:cs="Times New Roman"/>
          <w:b/>
          <w:sz w:val="26"/>
          <w:szCs w:val="26"/>
        </w:rPr>
      </w:pPr>
      <w:r>
        <w:rPr>
          <w:rFonts w:ascii="Times New Roman" w:eastAsiaTheme="minorEastAsia" w:hAnsi="Times New Roman" w:cs="Times New Roman"/>
          <w:b/>
          <w:noProof/>
          <w:sz w:val="26"/>
          <w:szCs w:val="26"/>
        </w:rPr>
        <w:lastRenderedPageBreak/>
        <mc:AlternateContent>
          <mc:Choice Requires="wps">
            <w:drawing>
              <wp:anchor distT="0" distB="0" distL="114300" distR="114300" simplePos="0" relativeHeight="251660288" behindDoc="0" locked="0" layoutInCell="1" allowOverlap="1">
                <wp:simplePos x="0" y="0"/>
                <wp:positionH relativeFrom="column">
                  <wp:posOffset>2596573</wp:posOffset>
                </wp:positionH>
                <wp:positionV relativeFrom="paragraph">
                  <wp:posOffset>2560955</wp:posOffset>
                </wp:positionV>
                <wp:extent cx="914400" cy="9144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54B" w:rsidRPr="00595528" w:rsidRDefault="0041554B" w:rsidP="00595528">
                            <w:pPr>
                              <w:spacing w:after="0" w:line="240" w:lineRule="auto"/>
                              <w:jc w:val="center"/>
                              <w:rPr>
                                <w:b/>
                                <w:sz w:val="14"/>
                              </w:rPr>
                            </w:pPr>
                            <w:r w:rsidRPr="00595528">
                              <w:rPr>
                                <w:b/>
                                <w:sz w:val="14"/>
                              </w:rPr>
                              <w:t>AND</w:t>
                            </w:r>
                            <w:r w:rsidRPr="00595528">
                              <w:rPr>
                                <w:b/>
                                <w:sz w:val="14"/>
                              </w:rPr>
                              <w:br/>
                              <w:t>ELEC-DIST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204.45pt;margin-top:201.6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" filled="f" stroked="f" strokeweight=".5pt">
                <v:textbox>
                  <w:txbxContent>
                    <w:p w:rsidR="0041554B" w:rsidRPr="00595528" w:rsidRDefault="0041554B" w:rsidP="00595528">
                      <w:pPr>
                        <w:spacing w:after="0" w:line="240" w:lineRule="auto"/>
                        <w:jc w:val="center"/>
                        <w:rPr>
                          <w:b/>
                          <w:sz w:val="14"/>
                        </w:rPr>
                      </w:pPr>
                      <w:r w:rsidRPr="00595528">
                        <w:rPr>
                          <w:b/>
                          <w:sz w:val="14"/>
                        </w:rPr>
                        <w:t>AND</w:t>
                      </w:r>
                      <w:r w:rsidRPr="00595528">
                        <w:rPr>
                          <w:b/>
                          <w:sz w:val="14"/>
                        </w:rPr>
                        <w:br/>
                        <w:t>ELEC-DIST</w:t>
                      </w:r>
                    </w:p>
                  </w:txbxContent>
                </v:textbox>
              </v:shape>
            </w:pict>
          </mc:Fallback>
        </mc:AlternateContent>
      </w:r>
      <w:r>
        <w:rPr>
          <w:rFonts w:ascii="Times New Roman" w:eastAsiaTheme="minorEastAsia" w:hAnsi="Times New Roman" w:cs="Times New Roman"/>
          <w:b/>
          <w:noProof/>
          <w:sz w:val="26"/>
          <w:szCs w:val="26"/>
        </w:rPr>
        <mc:AlternateContent>
          <mc:Choice Requires="wps">
            <w:drawing>
              <wp:anchor distT="0" distB="0" distL="114300" distR="114300" simplePos="0" relativeHeight="251659264" behindDoc="0" locked="0" layoutInCell="1" allowOverlap="1">
                <wp:simplePos x="0" y="0"/>
                <wp:positionH relativeFrom="column">
                  <wp:posOffset>1801495</wp:posOffset>
                </wp:positionH>
                <wp:positionV relativeFrom="paragraph">
                  <wp:posOffset>2826962</wp:posOffset>
                </wp:positionV>
                <wp:extent cx="2230582" cy="408709"/>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230582" cy="4087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554B" w:rsidRPr="00595528" w:rsidRDefault="0041554B">
                            <w:pPr>
                              <w:rPr>
                                <w:rFonts w:ascii="Times New Roman" w:hAnsi="Times New Roman" w:cs="Times New Roman"/>
                                <w:sz w:val="20"/>
                              </w:rPr>
                            </w:pPr>
                            <w:r w:rsidRPr="00595528">
                              <w:rPr>
                                <w:rFonts w:ascii="Times New Roman" w:hAnsi="Times New Roman" w:cs="Times New Roman"/>
                                <w:sz w:val="20"/>
                              </w:rPr>
                              <w:t xml:space="preserve">Figure 11: </w:t>
                            </w:r>
                            <w:r w:rsidRPr="00595528">
                              <w:rPr>
                                <w:rFonts w:ascii="Times New Roman" w:hAnsi="Times New Roman" w:cs="Times New Roman"/>
                                <w:sz w:val="20"/>
                                <w:u w:val="single"/>
                              </w:rPr>
                              <w:t>Single Line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27" type="#_x0000_t202" style="position:absolute;left:0;text-align:left;margin-left:141.85pt;margin-top:222.6pt;width:175.65pt;height:3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" filled="f" stroked="f" strokeweight=".5pt">
                <v:textbox>
                  <w:txbxContent>
                    <w:p w:rsidR="0041554B" w:rsidRPr="00595528" w:rsidRDefault="0041554B">
                      <w:pPr>
                        <w:rPr>
                          <w:rFonts w:ascii="Times New Roman" w:hAnsi="Times New Roman" w:cs="Times New Roman"/>
                          <w:sz w:val="20"/>
                        </w:rPr>
                      </w:pPr>
                      <w:r w:rsidRPr="00595528">
                        <w:rPr>
                          <w:rFonts w:ascii="Times New Roman" w:hAnsi="Times New Roman" w:cs="Times New Roman"/>
                          <w:sz w:val="20"/>
                        </w:rPr>
                        <w:t xml:space="preserve">Figure 11: </w:t>
                      </w:r>
                      <w:r w:rsidRPr="00595528">
                        <w:rPr>
                          <w:rFonts w:ascii="Times New Roman" w:hAnsi="Times New Roman" w:cs="Times New Roman"/>
                          <w:sz w:val="20"/>
                          <w:u w:val="single"/>
                        </w:rPr>
                        <w:t>Single Line Diagram</w:t>
                      </w:r>
                    </w:p>
                  </w:txbxContent>
                </v:textbox>
              </v:shape>
            </w:pict>
          </mc:Fallback>
        </mc:AlternateContent>
      </w:r>
      <w:r w:rsidRPr="00595528">
        <w:rPr>
          <w:rFonts w:ascii="Times New Roman" w:eastAsiaTheme="minorEastAsia" w:hAnsi="Times New Roman" w:cs="Times New Roman"/>
          <w:b/>
          <w:noProof/>
          <w:sz w:val="26"/>
          <w:szCs w:val="26"/>
        </w:rPr>
        <w:drawing>
          <wp:inline distT="0" distB="0" distL="0" distR="0" wp14:anchorId="4B4BF64D" wp14:editId="01164B7A">
            <wp:extent cx="5320145" cy="2923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961" t="9575" r="3347" b="6808"/>
                    <a:stretch/>
                  </pic:blipFill>
                  <pic:spPr bwMode="auto">
                    <a:xfrm>
                      <a:off x="0" y="0"/>
                      <a:ext cx="5324571" cy="2925742"/>
                    </a:xfrm>
                    <a:prstGeom prst="rect">
                      <a:avLst/>
                    </a:prstGeom>
                    <a:ln>
                      <a:noFill/>
                    </a:ln>
                    <a:extLst>
                      <a:ext uri="{53640926-AAD7-44D8-BBD7-CCE9431645EC}">
                        <a14:shadowObscured xmlns:a14="http://schemas.microsoft.com/office/drawing/2010/main"/>
                      </a:ext>
                    </a:extLst>
                  </pic:spPr>
                </pic:pic>
              </a:graphicData>
            </a:graphic>
          </wp:inline>
        </w:drawing>
      </w:r>
    </w:p>
    <w:p w:rsidR="00595528" w:rsidRPr="00595528" w:rsidRDefault="00595528" w:rsidP="006E3C09">
      <w:pPr>
        <w:pStyle w:val="Heading2"/>
        <w:numPr>
          <w:ilvl w:val="0"/>
          <w:numId w:val="20"/>
        </w:numPr>
        <w:spacing w:before="0" w:line="360" w:lineRule="auto"/>
        <w:jc w:val="both"/>
        <w:rPr>
          <w:rFonts w:ascii="Times New Roman" w:hAnsi="Times New Roman" w:cs="Times New Roman"/>
          <w:color w:val="000000" w:themeColor="text1"/>
          <w:sz w:val="24"/>
          <w:szCs w:val="24"/>
        </w:rPr>
      </w:pPr>
      <w:r w:rsidRPr="00595528">
        <w:rPr>
          <w:rStyle w:val="Strong"/>
          <w:rFonts w:ascii="Times New Roman" w:hAnsi="Times New Roman" w:cs="Times New Roman"/>
          <w:b/>
          <w:bCs/>
          <w:color w:val="000000" w:themeColor="text1"/>
          <w:sz w:val="24"/>
          <w:szCs w:val="24"/>
        </w:rPr>
        <w:t>Single-Line Diagram (SLD) Description</w:t>
      </w:r>
      <w:r>
        <w:rPr>
          <w:rStyle w:val="Strong"/>
          <w:rFonts w:ascii="Times New Roman" w:hAnsi="Times New Roman" w:cs="Times New Roman"/>
          <w:b/>
          <w:bCs/>
          <w:color w:val="000000" w:themeColor="text1"/>
          <w:sz w:val="24"/>
          <w:szCs w:val="24"/>
        </w:rPr>
        <w:t>:</w:t>
      </w:r>
    </w:p>
    <w:p w:rsidR="00595528" w:rsidRPr="00595528" w:rsidRDefault="00595528" w:rsidP="006E3C09">
      <w:pPr>
        <w:pStyle w:val="NormalWeb"/>
        <w:spacing w:line="360" w:lineRule="auto"/>
        <w:ind w:left="720"/>
        <w:jc w:val="both"/>
      </w:pPr>
      <w:r w:rsidRPr="00595528">
        <w:t>T</w:t>
      </w:r>
      <w:r w:rsidR="006E3C09">
        <w:t>he single-line diagram (Figure 11</w:t>
      </w:r>
      <w:r w:rsidRPr="00595528">
        <w:t>) illustrates the electrical distribution of the ceramic industry, including production, utility, and administrative areas:</w:t>
      </w:r>
    </w:p>
    <w:p w:rsidR="00595528" w:rsidRPr="00595528" w:rsidRDefault="00595528" w:rsidP="00595528">
      <w:pPr>
        <w:pStyle w:val="NormalWeb"/>
        <w:numPr>
          <w:ilvl w:val="0"/>
          <w:numId w:val="17"/>
        </w:numPr>
        <w:spacing w:line="360" w:lineRule="auto"/>
        <w:jc w:val="both"/>
      </w:pPr>
      <w:r w:rsidRPr="00595528">
        <w:rPr>
          <w:rStyle w:val="Strong"/>
        </w:rPr>
        <w:t>Power Sources:</w:t>
      </w:r>
    </w:p>
    <w:p w:rsidR="00595528" w:rsidRPr="00595528" w:rsidRDefault="00595528" w:rsidP="00595528">
      <w:pPr>
        <w:pStyle w:val="NormalWeb"/>
        <w:numPr>
          <w:ilvl w:val="1"/>
          <w:numId w:val="17"/>
        </w:numPr>
        <w:spacing w:line="360" w:lineRule="auto"/>
        <w:jc w:val="both"/>
      </w:pPr>
      <w:r w:rsidRPr="00595528">
        <w:t xml:space="preserve">Two </w:t>
      </w:r>
      <w:r w:rsidRPr="006E3C09">
        <w:rPr>
          <w:rStyle w:val="Strong"/>
          <w:b w:val="0"/>
        </w:rPr>
        <w:t>11 kV incoming feeders</w:t>
      </w:r>
      <w:r w:rsidRPr="00595528">
        <w:t xml:space="preserve"> supply the main transformer bank.</w:t>
      </w:r>
    </w:p>
    <w:p w:rsidR="00595528" w:rsidRPr="00595528" w:rsidRDefault="00595528" w:rsidP="00595528">
      <w:pPr>
        <w:pStyle w:val="NormalWeb"/>
        <w:numPr>
          <w:ilvl w:val="1"/>
          <w:numId w:val="17"/>
        </w:numPr>
        <w:spacing w:line="360" w:lineRule="auto"/>
        <w:jc w:val="both"/>
      </w:pPr>
      <w:r w:rsidRPr="00595528">
        <w:t xml:space="preserve">A </w:t>
      </w:r>
      <w:r w:rsidRPr="006E3C09">
        <w:rPr>
          <w:rStyle w:val="Strong"/>
          <w:b w:val="0"/>
        </w:rPr>
        <w:t>backup generator (440 V, 800 kVA, 50 Hz)</w:t>
      </w:r>
      <w:r w:rsidRPr="00595528">
        <w:t xml:space="preserve"> is connected through an Automatic Transfer Switch (ATS) to provide emergency power in case of utility failure.</w:t>
      </w:r>
    </w:p>
    <w:p w:rsidR="00595528" w:rsidRPr="00595528" w:rsidRDefault="00595528" w:rsidP="00595528">
      <w:pPr>
        <w:pStyle w:val="NormalWeb"/>
        <w:numPr>
          <w:ilvl w:val="0"/>
          <w:numId w:val="17"/>
        </w:numPr>
        <w:spacing w:line="360" w:lineRule="auto"/>
        <w:jc w:val="both"/>
      </w:pPr>
      <w:r w:rsidRPr="00595528">
        <w:rPr>
          <w:rStyle w:val="Strong"/>
        </w:rPr>
        <w:t>Transformer Arrangement:</w:t>
      </w:r>
    </w:p>
    <w:p w:rsidR="00595528" w:rsidRPr="00595528" w:rsidRDefault="00595528" w:rsidP="00595528">
      <w:pPr>
        <w:pStyle w:val="NormalWeb"/>
        <w:numPr>
          <w:ilvl w:val="1"/>
          <w:numId w:val="17"/>
        </w:numPr>
        <w:spacing w:line="360" w:lineRule="auto"/>
        <w:jc w:val="both"/>
      </w:pPr>
      <w:r w:rsidRPr="00595528">
        <w:t xml:space="preserve">Main transformer: </w:t>
      </w:r>
      <w:r w:rsidRPr="006E3C09">
        <w:rPr>
          <w:rStyle w:val="Strong"/>
          <w:b w:val="0"/>
        </w:rPr>
        <w:t>150 kVA, 11 kV / 420 V, 3-phase</w:t>
      </w:r>
      <w:r w:rsidRPr="00595528">
        <w:t xml:space="preserve"> supplies all plant loads.</w:t>
      </w:r>
    </w:p>
    <w:p w:rsidR="00595528" w:rsidRPr="00595528" w:rsidRDefault="00595528" w:rsidP="00595528">
      <w:pPr>
        <w:pStyle w:val="NormalWeb"/>
        <w:numPr>
          <w:ilvl w:val="1"/>
          <w:numId w:val="17"/>
        </w:numPr>
        <w:spacing w:line="360" w:lineRule="auto"/>
        <w:jc w:val="both"/>
      </w:pPr>
      <w:r w:rsidRPr="00595528">
        <w:t xml:space="preserve">A second identical transformer is kept as a </w:t>
      </w:r>
      <w:r w:rsidRPr="006E3C09">
        <w:rPr>
          <w:rStyle w:val="Strong"/>
          <w:b w:val="0"/>
        </w:rPr>
        <w:t>cold spare</w:t>
      </w:r>
      <w:r w:rsidRPr="00595528">
        <w:t xml:space="preserve"> in a dedicated shelter for quick replacement during maintenance or fault.</w:t>
      </w:r>
    </w:p>
    <w:p w:rsidR="00595528" w:rsidRPr="00595528" w:rsidRDefault="00595528" w:rsidP="00595528">
      <w:pPr>
        <w:pStyle w:val="NormalWeb"/>
        <w:numPr>
          <w:ilvl w:val="0"/>
          <w:numId w:val="17"/>
        </w:numPr>
        <w:spacing w:line="360" w:lineRule="auto"/>
        <w:jc w:val="both"/>
      </w:pPr>
      <w:proofErr w:type="spellStart"/>
      <w:r w:rsidRPr="00595528">
        <w:rPr>
          <w:rStyle w:val="Strong"/>
        </w:rPr>
        <w:t>Busbar</w:t>
      </w:r>
      <w:proofErr w:type="spellEnd"/>
      <w:r w:rsidRPr="00595528">
        <w:rPr>
          <w:rStyle w:val="Strong"/>
        </w:rPr>
        <w:t xml:space="preserve"> Configuration:</w:t>
      </w:r>
    </w:p>
    <w:p w:rsidR="00595528" w:rsidRPr="00595528" w:rsidRDefault="00595528" w:rsidP="00595528">
      <w:pPr>
        <w:pStyle w:val="NormalWeb"/>
        <w:numPr>
          <w:ilvl w:val="1"/>
          <w:numId w:val="17"/>
        </w:numPr>
        <w:spacing w:line="360" w:lineRule="auto"/>
        <w:jc w:val="both"/>
      </w:pPr>
      <w:r w:rsidRPr="00595528">
        <w:rPr>
          <w:rStyle w:val="Strong"/>
        </w:rPr>
        <w:lastRenderedPageBreak/>
        <w:t xml:space="preserve">Production Areas (MILL, PRESS, </w:t>
      </w:r>
      <w:proofErr w:type="gramStart"/>
      <w:r w:rsidRPr="00595528">
        <w:rPr>
          <w:rStyle w:val="Strong"/>
        </w:rPr>
        <w:t>PACKAGING</w:t>
      </w:r>
      <w:proofErr w:type="gramEnd"/>
      <w:r w:rsidRPr="00595528">
        <w:rPr>
          <w:rStyle w:val="Strong"/>
        </w:rPr>
        <w:t>/KILN):</w:t>
      </w:r>
      <w:r w:rsidRPr="00595528">
        <w:t xml:space="preserve"> </w:t>
      </w:r>
      <w:r w:rsidRPr="006E3C09">
        <w:rPr>
          <w:rStyle w:val="Strong"/>
          <w:b w:val="0"/>
        </w:rPr>
        <w:t xml:space="preserve">Double Copper </w:t>
      </w:r>
      <w:proofErr w:type="spellStart"/>
      <w:r w:rsidRPr="006E3C09">
        <w:rPr>
          <w:rStyle w:val="Strong"/>
          <w:b w:val="0"/>
        </w:rPr>
        <w:t>Busbar</w:t>
      </w:r>
      <w:proofErr w:type="spellEnd"/>
      <w:r w:rsidRPr="006E3C09">
        <w:rPr>
          <w:rStyle w:val="Strong"/>
          <w:b w:val="0"/>
        </w:rPr>
        <w:t xml:space="preserve"> (DBDB)</w:t>
      </w:r>
      <w:r w:rsidRPr="00595528">
        <w:t xml:space="preserve"> configuration ensures high reliability and allows maintenance on one </w:t>
      </w:r>
      <w:proofErr w:type="spellStart"/>
      <w:r w:rsidRPr="00595528">
        <w:t>busbar</w:t>
      </w:r>
      <w:proofErr w:type="spellEnd"/>
      <w:r w:rsidRPr="00595528">
        <w:t xml:space="preserve"> without interrupting critical production loads.</w:t>
      </w:r>
    </w:p>
    <w:p w:rsidR="00595528" w:rsidRPr="00595528" w:rsidRDefault="00595528" w:rsidP="00595528">
      <w:pPr>
        <w:pStyle w:val="NormalWeb"/>
        <w:numPr>
          <w:ilvl w:val="1"/>
          <w:numId w:val="17"/>
        </w:numPr>
        <w:spacing w:line="360" w:lineRule="auto"/>
        <w:jc w:val="both"/>
      </w:pPr>
      <w:r w:rsidRPr="00595528">
        <w:rPr>
          <w:rStyle w:val="Strong"/>
        </w:rPr>
        <w:t xml:space="preserve">Non-Critical Areas (Warehouse, Offices, Kitchen, Outdoor, </w:t>
      </w:r>
      <w:proofErr w:type="gramStart"/>
      <w:r w:rsidRPr="00595528">
        <w:rPr>
          <w:rStyle w:val="Strong"/>
        </w:rPr>
        <w:t>Control</w:t>
      </w:r>
      <w:proofErr w:type="gramEnd"/>
      <w:r w:rsidRPr="00595528">
        <w:rPr>
          <w:rStyle w:val="Strong"/>
        </w:rPr>
        <w:t xml:space="preserve"> Panel):</w:t>
      </w:r>
      <w:r w:rsidRPr="00595528">
        <w:t xml:space="preserve"> </w:t>
      </w:r>
      <w:r w:rsidRPr="006E3C09">
        <w:rPr>
          <w:rStyle w:val="Strong"/>
          <w:b w:val="0"/>
        </w:rPr>
        <w:t xml:space="preserve">Single Copper </w:t>
      </w:r>
      <w:proofErr w:type="spellStart"/>
      <w:r w:rsidRPr="006E3C09">
        <w:rPr>
          <w:rStyle w:val="Strong"/>
          <w:b w:val="0"/>
        </w:rPr>
        <w:t>Busbar</w:t>
      </w:r>
      <w:proofErr w:type="spellEnd"/>
      <w:r w:rsidRPr="00595528">
        <w:t xml:space="preserve"> with </w:t>
      </w:r>
      <w:proofErr w:type="spellStart"/>
      <w:r w:rsidRPr="00595528">
        <w:t>sectionalizers</w:t>
      </w:r>
      <w:proofErr w:type="spellEnd"/>
      <w:r w:rsidRPr="00595528">
        <w:t xml:space="preserve"> is sufficient for light loads, optimizing cost while maintaining safety.</w:t>
      </w:r>
    </w:p>
    <w:p w:rsidR="00595528" w:rsidRPr="00595528" w:rsidRDefault="00595528" w:rsidP="00595528">
      <w:pPr>
        <w:pStyle w:val="NormalWeb"/>
        <w:numPr>
          <w:ilvl w:val="0"/>
          <w:numId w:val="17"/>
        </w:numPr>
        <w:spacing w:line="360" w:lineRule="auto"/>
        <w:jc w:val="both"/>
      </w:pPr>
      <w:r w:rsidRPr="00595528">
        <w:rPr>
          <w:rStyle w:val="Strong"/>
        </w:rPr>
        <w:t>Switchgear and Protection:</w:t>
      </w:r>
    </w:p>
    <w:p w:rsidR="00595528" w:rsidRPr="00595528" w:rsidRDefault="00595528" w:rsidP="00595528">
      <w:pPr>
        <w:pStyle w:val="NormalWeb"/>
        <w:numPr>
          <w:ilvl w:val="1"/>
          <w:numId w:val="17"/>
        </w:numPr>
        <w:spacing w:line="360" w:lineRule="auto"/>
        <w:jc w:val="both"/>
      </w:pPr>
      <w:r w:rsidRPr="006E3C09">
        <w:rPr>
          <w:rStyle w:val="Strong"/>
          <w:b w:val="0"/>
        </w:rPr>
        <w:t>VCBs</w:t>
      </w:r>
      <w:r w:rsidRPr="006E3C09">
        <w:rPr>
          <w:b/>
        </w:rPr>
        <w:t xml:space="preserve"> </w:t>
      </w:r>
      <w:r w:rsidRPr="00595528">
        <w:t xml:space="preserve">(Vacuum Circuit Breakers) and </w:t>
      </w:r>
      <w:r w:rsidRPr="006E3C09">
        <w:rPr>
          <w:rStyle w:val="Strong"/>
          <w:b w:val="0"/>
        </w:rPr>
        <w:t>isolators</w:t>
      </w:r>
      <w:r w:rsidRPr="00595528">
        <w:t xml:space="preserve"> are installed at each feeder for selective protection and isolation.</w:t>
      </w:r>
    </w:p>
    <w:p w:rsidR="00595528" w:rsidRPr="00595528" w:rsidRDefault="00595528" w:rsidP="00595528">
      <w:pPr>
        <w:pStyle w:val="NormalWeb"/>
        <w:numPr>
          <w:ilvl w:val="1"/>
          <w:numId w:val="17"/>
        </w:numPr>
        <w:spacing w:line="360" w:lineRule="auto"/>
        <w:jc w:val="both"/>
      </w:pPr>
      <w:r w:rsidRPr="006E3C09">
        <w:rPr>
          <w:rStyle w:val="Strong"/>
          <w:b w:val="0"/>
        </w:rPr>
        <w:t>Current transformers (CTs)</w:t>
      </w:r>
      <w:r w:rsidRPr="006E3C09">
        <w:rPr>
          <w:b/>
        </w:rPr>
        <w:t xml:space="preserve"> </w:t>
      </w:r>
      <w:r w:rsidRPr="00595528">
        <w:t>are provided for monitoring and protection relays.</w:t>
      </w:r>
    </w:p>
    <w:p w:rsidR="00595528" w:rsidRPr="00595528" w:rsidRDefault="00595528" w:rsidP="00595528">
      <w:pPr>
        <w:pStyle w:val="NormalWeb"/>
        <w:numPr>
          <w:ilvl w:val="1"/>
          <w:numId w:val="17"/>
        </w:numPr>
        <w:spacing w:line="360" w:lineRule="auto"/>
        <w:jc w:val="both"/>
      </w:pPr>
      <w:r w:rsidRPr="006E3C09">
        <w:rPr>
          <w:rStyle w:val="Strong"/>
          <w:b w:val="0"/>
        </w:rPr>
        <w:t>ATS</w:t>
      </w:r>
      <w:r w:rsidRPr="006E3C09">
        <w:rPr>
          <w:b/>
        </w:rPr>
        <w:t xml:space="preserve"> </w:t>
      </w:r>
      <w:r w:rsidRPr="00595528">
        <w:t>ensures seamless transfer between utility and generator supply during outages.</w:t>
      </w:r>
    </w:p>
    <w:p w:rsidR="00595528" w:rsidRPr="00595528" w:rsidRDefault="00595528" w:rsidP="00595528">
      <w:pPr>
        <w:pStyle w:val="NormalWeb"/>
        <w:numPr>
          <w:ilvl w:val="0"/>
          <w:numId w:val="17"/>
        </w:numPr>
        <w:spacing w:line="360" w:lineRule="auto"/>
        <w:jc w:val="both"/>
      </w:pPr>
      <w:r w:rsidRPr="00595528">
        <w:rPr>
          <w:rStyle w:val="Strong"/>
        </w:rPr>
        <w:t>Design Considerations:</w:t>
      </w:r>
    </w:p>
    <w:p w:rsidR="00595528" w:rsidRPr="00595528" w:rsidRDefault="00595528" w:rsidP="00595528">
      <w:pPr>
        <w:pStyle w:val="NormalWeb"/>
        <w:numPr>
          <w:ilvl w:val="1"/>
          <w:numId w:val="17"/>
        </w:numPr>
        <w:spacing w:line="360" w:lineRule="auto"/>
        <w:jc w:val="both"/>
      </w:pPr>
      <w:r w:rsidRPr="006E3C09">
        <w:rPr>
          <w:rStyle w:val="Strong"/>
          <w:b w:val="0"/>
        </w:rPr>
        <w:t xml:space="preserve">Copper </w:t>
      </w:r>
      <w:proofErr w:type="spellStart"/>
      <w:r w:rsidRPr="006E3C09">
        <w:rPr>
          <w:rStyle w:val="Strong"/>
          <w:b w:val="0"/>
        </w:rPr>
        <w:t>busbars</w:t>
      </w:r>
      <w:proofErr w:type="spellEnd"/>
      <w:r w:rsidRPr="00595528">
        <w:t xml:space="preserve"> are selected for all main feeders to minimize energy losses and provide long-term reliability.</w:t>
      </w:r>
    </w:p>
    <w:p w:rsidR="00595528" w:rsidRPr="00595528" w:rsidRDefault="00595528" w:rsidP="00595528">
      <w:pPr>
        <w:pStyle w:val="NormalWeb"/>
        <w:numPr>
          <w:ilvl w:val="1"/>
          <w:numId w:val="17"/>
        </w:numPr>
        <w:spacing w:line="360" w:lineRule="auto"/>
        <w:jc w:val="both"/>
      </w:pPr>
      <w:r w:rsidRPr="00595528">
        <w:t xml:space="preserve">Sufficient spare capacity in </w:t>
      </w:r>
      <w:proofErr w:type="spellStart"/>
      <w:r w:rsidRPr="00595528">
        <w:t>busbar</w:t>
      </w:r>
      <w:proofErr w:type="spellEnd"/>
      <w:r w:rsidRPr="00595528">
        <w:t xml:space="preserve"> and cable ducts is provided </w:t>
      </w:r>
      <w:r w:rsidRPr="006E3C09">
        <w:rPr>
          <w:b/>
        </w:rPr>
        <w:t xml:space="preserve">for </w:t>
      </w:r>
      <w:r w:rsidRPr="006E3C09">
        <w:rPr>
          <w:rStyle w:val="Strong"/>
          <w:b w:val="0"/>
        </w:rPr>
        <w:t>future load expansion</w:t>
      </w:r>
      <w:r w:rsidRPr="00595528">
        <w:t>.</w:t>
      </w:r>
    </w:p>
    <w:p w:rsidR="006E3C09" w:rsidRDefault="00595528" w:rsidP="006E3C09">
      <w:pPr>
        <w:pStyle w:val="NormalWeb"/>
        <w:numPr>
          <w:ilvl w:val="1"/>
          <w:numId w:val="17"/>
        </w:numPr>
        <w:spacing w:line="360" w:lineRule="auto"/>
        <w:jc w:val="both"/>
      </w:pPr>
      <w:r w:rsidRPr="00595528">
        <w:t xml:space="preserve">Proper </w:t>
      </w:r>
      <w:proofErr w:type="spellStart"/>
      <w:r w:rsidRPr="00595528">
        <w:t>earthing</w:t>
      </w:r>
      <w:proofErr w:type="spellEnd"/>
      <w:r w:rsidRPr="00595528">
        <w:t xml:space="preserve"> and insulation are implemented according to IEC 60364 standards.</w:t>
      </w:r>
    </w:p>
    <w:p w:rsidR="006E3C09" w:rsidRPr="00EA2763" w:rsidRDefault="006E3C09" w:rsidP="006E3C09">
      <w:pPr>
        <w:pStyle w:val="NormalWeb"/>
        <w:numPr>
          <w:ilvl w:val="0"/>
          <w:numId w:val="4"/>
        </w:numPr>
        <w:spacing w:line="360" w:lineRule="auto"/>
        <w:jc w:val="both"/>
        <w:rPr>
          <w:sz w:val="28"/>
        </w:rPr>
      </w:pPr>
      <w:r w:rsidRPr="00EA2763">
        <w:rPr>
          <w:rStyle w:val="Strong"/>
          <w:color w:val="000000" w:themeColor="text1"/>
          <w:sz w:val="28"/>
          <w:szCs w:val="26"/>
        </w:rPr>
        <w:t>Main and Sub-Distribution:</w:t>
      </w:r>
    </w:p>
    <w:p w:rsidR="006E3C09" w:rsidRPr="006E3C09" w:rsidRDefault="006E3C09" w:rsidP="006E3C09">
      <w:pPr>
        <w:pStyle w:val="NormalWeb"/>
        <w:numPr>
          <w:ilvl w:val="0"/>
          <w:numId w:val="19"/>
        </w:numPr>
        <w:spacing w:line="360" w:lineRule="auto"/>
        <w:jc w:val="both"/>
      </w:pPr>
      <w:r w:rsidRPr="006E3C09">
        <w:rPr>
          <w:rStyle w:val="Strong"/>
        </w:rPr>
        <w:t>Main Distribution Panel (MDB):</w:t>
      </w:r>
      <w:r w:rsidRPr="006E3C09">
        <w:t xml:space="preserve"> Sized to carry the total calculated load of </w:t>
      </w:r>
      <w:r w:rsidRPr="006E3C09">
        <w:rPr>
          <w:rStyle w:val="Strong"/>
          <w:b w:val="0"/>
        </w:rPr>
        <w:t>108.66 kW</w:t>
      </w:r>
      <w:r w:rsidRPr="006E3C09">
        <w:t xml:space="preserve">, considering </w:t>
      </w:r>
      <w:r w:rsidRPr="006E3C09">
        <w:rPr>
          <w:rStyle w:val="Strong"/>
          <w:b w:val="0"/>
        </w:rPr>
        <w:t>future allowance and transformer rating (150 kVA, 420 V)</w:t>
      </w:r>
      <w:r w:rsidRPr="006E3C09">
        <w:t>. Rated current and short-circuit capacity are selected to accommodate all production and auxiliary loads with a safe margin.</w:t>
      </w:r>
    </w:p>
    <w:p w:rsidR="006E3C09" w:rsidRPr="006E3C09" w:rsidRDefault="006E3C09" w:rsidP="006E3C09">
      <w:pPr>
        <w:pStyle w:val="NormalWeb"/>
        <w:numPr>
          <w:ilvl w:val="0"/>
          <w:numId w:val="19"/>
        </w:numPr>
        <w:spacing w:line="360" w:lineRule="auto"/>
        <w:jc w:val="both"/>
      </w:pPr>
      <w:r w:rsidRPr="006E3C09">
        <w:rPr>
          <w:rStyle w:val="Strong"/>
        </w:rPr>
        <w:lastRenderedPageBreak/>
        <w:t>Sub-Distribution Panels (SDBs):</w:t>
      </w:r>
      <w:r w:rsidRPr="006E3C09">
        <w:t xml:space="preserve"> Located strategically across production, warehouse, and administrative areas. Panels are rated according to the branch loads and demand factors for each section.</w:t>
      </w:r>
    </w:p>
    <w:p w:rsidR="00EA2763" w:rsidRDefault="006E3C09" w:rsidP="00EA2763">
      <w:pPr>
        <w:pStyle w:val="NormalWeb"/>
        <w:numPr>
          <w:ilvl w:val="0"/>
          <w:numId w:val="19"/>
        </w:numPr>
        <w:spacing w:line="360" w:lineRule="auto"/>
        <w:jc w:val="both"/>
      </w:pPr>
      <w:r w:rsidRPr="006E3C09">
        <w:rPr>
          <w:rStyle w:val="Strong"/>
        </w:rPr>
        <w:t>Design Considerations:</w:t>
      </w:r>
      <w:r w:rsidRPr="006E3C09">
        <w:t xml:space="preserve"> Main and sub-distribution panels include provisions for MCCBs/fuse protection, metering, monitoring, and easy maintenance. Cable feeders are sized based on line curren</w:t>
      </w:r>
      <w:r>
        <w:t>ts, voltage drop limits, and diver</w:t>
      </w:r>
      <w:r w:rsidRPr="006E3C09">
        <w:t>ting factors. The arrangement ensures selective coordination, protection, and operational reliability.</w:t>
      </w:r>
    </w:p>
    <w:p w:rsidR="006E3C09" w:rsidRPr="00EA2763" w:rsidRDefault="00EA2763" w:rsidP="00EA2763">
      <w:pPr>
        <w:pStyle w:val="NormalWeb"/>
        <w:numPr>
          <w:ilvl w:val="0"/>
          <w:numId w:val="4"/>
        </w:numPr>
        <w:spacing w:line="360" w:lineRule="auto"/>
        <w:jc w:val="both"/>
      </w:pPr>
      <w:r w:rsidRPr="00EA2763">
        <w:rPr>
          <w:b/>
          <w:sz w:val="28"/>
        </w:rPr>
        <w:t>Cable Sizing:</w:t>
      </w:r>
      <w:r>
        <w:rPr>
          <w:b/>
          <w:sz w:val="28"/>
        </w:rPr>
        <w:tab/>
      </w:r>
    </w:p>
    <w:p w:rsidR="00DA607D" w:rsidRDefault="00EA2763" w:rsidP="00EA2763">
      <w:pPr>
        <w:spacing w:before="100" w:beforeAutospacing="1" w:after="100" w:afterAutospacing="1" w:line="360" w:lineRule="auto"/>
        <w:ind w:left="360"/>
        <w:jc w:val="both"/>
        <w:rPr>
          <w:rFonts w:ascii="Times New Roman" w:hAnsi="Times New Roman" w:cs="Times New Roman"/>
          <w:sz w:val="24"/>
        </w:rPr>
      </w:pPr>
      <w:r w:rsidRPr="00EA2763">
        <w:rPr>
          <w:rFonts w:ascii="Times New Roman" w:hAnsi="Times New Roman" w:cs="Times New Roman"/>
          <w:sz w:val="24"/>
        </w:rPr>
        <w:t xml:space="preserve">Cable sizing is a critical aspect of electrical system design to ensure safe and reliable operation. The purpose of cable sizing is to select a conductor that can carry the expected current without excessive voltage drop or overheating, while also withstanding </w:t>
      </w:r>
      <w:proofErr w:type="gramStart"/>
      <w:r w:rsidRPr="00EA2763">
        <w:rPr>
          <w:rFonts w:ascii="Times New Roman" w:hAnsi="Times New Roman" w:cs="Times New Roman"/>
          <w:sz w:val="24"/>
        </w:rPr>
        <w:t>short-circuit</w:t>
      </w:r>
      <w:proofErr w:type="gramEnd"/>
      <w:r w:rsidRPr="00EA2763">
        <w:rPr>
          <w:rFonts w:ascii="Times New Roman" w:hAnsi="Times New Roman" w:cs="Times New Roman"/>
          <w:sz w:val="24"/>
        </w:rPr>
        <w:t xml:space="preserve"> conditions.</w:t>
      </w:r>
    </w:p>
    <w:p w:rsidR="00EA2763" w:rsidRDefault="00EA2763" w:rsidP="00EA2763">
      <w:pPr>
        <w:pStyle w:val="ListParagraph"/>
        <w:numPr>
          <w:ilvl w:val="0"/>
          <w:numId w:val="26"/>
        </w:numPr>
        <w:spacing w:before="100" w:beforeAutospacing="1" w:after="100" w:afterAutospacing="1" w:line="360" w:lineRule="auto"/>
        <w:jc w:val="both"/>
        <w:rPr>
          <w:rFonts w:ascii="Times New Roman" w:eastAsia="Times New Roman" w:hAnsi="Times New Roman" w:cs="Times New Roman"/>
          <w:b/>
          <w:sz w:val="26"/>
          <w:szCs w:val="26"/>
        </w:rPr>
      </w:pPr>
      <w:r w:rsidRPr="00EA2763">
        <w:rPr>
          <w:rFonts w:ascii="Times New Roman" w:eastAsia="Times New Roman" w:hAnsi="Times New Roman" w:cs="Times New Roman"/>
          <w:b/>
          <w:sz w:val="26"/>
          <w:szCs w:val="26"/>
        </w:rPr>
        <w:t>Table 5: Cable Size</w:t>
      </w:r>
    </w:p>
    <w:tbl>
      <w:tblPr>
        <w:tblStyle w:val="TableGrid"/>
        <w:tblW w:w="7920" w:type="dxa"/>
        <w:tblInd w:w="720" w:type="dxa"/>
        <w:tblLook w:val="04A0" w:firstRow="1" w:lastRow="0" w:firstColumn="1" w:lastColumn="0" w:noHBand="0" w:noVBand="1"/>
      </w:tblPr>
      <w:tblGrid>
        <w:gridCol w:w="1532"/>
        <w:gridCol w:w="1157"/>
        <w:gridCol w:w="1122"/>
        <w:gridCol w:w="1981"/>
        <w:gridCol w:w="2128"/>
      </w:tblGrid>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b/>
                <w:bCs/>
                <w:sz w:val="24"/>
                <w:szCs w:val="24"/>
              </w:rPr>
            </w:pPr>
            <w:r w:rsidRPr="00EA2763">
              <w:rPr>
                <w:rFonts w:ascii="Times New Roman" w:eastAsia="Times New Roman" w:hAnsi="Times New Roman" w:cs="Times New Roman"/>
                <w:b/>
                <w:bCs/>
                <w:sz w:val="24"/>
                <w:szCs w:val="24"/>
              </w:rPr>
              <w:t>Section</w:t>
            </w:r>
          </w:p>
        </w:tc>
        <w:tc>
          <w:tcPr>
            <w:tcW w:w="0" w:type="auto"/>
            <w:hideMark/>
          </w:tcPr>
          <w:p w:rsidR="00EA2763" w:rsidRPr="00EA2763" w:rsidRDefault="00EA2763" w:rsidP="00EA2763">
            <w:pPr>
              <w:jc w:val="center"/>
              <w:rPr>
                <w:rFonts w:ascii="Times New Roman" w:eastAsia="Times New Roman" w:hAnsi="Times New Roman" w:cs="Times New Roman"/>
                <w:b/>
                <w:bCs/>
                <w:sz w:val="24"/>
                <w:szCs w:val="24"/>
              </w:rPr>
            </w:pPr>
            <w:r w:rsidRPr="00EA2763">
              <w:rPr>
                <w:rFonts w:ascii="Times New Roman" w:eastAsia="Times New Roman" w:hAnsi="Times New Roman" w:cs="Times New Roman"/>
                <w:b/>
                <w:bCs/>
                <w:sz w:val="24"/>
                <w:szCs w:val="24"/>
              </w:rPr>
              <w:t>Demand Load (kW)</w:t>
            </w:r>
          </w:p>
        </w:tc>
        <w:tc>
          <w:tcPr>
            <w:tcW w:w="0" w:type="auto"/>
            <w:hideMark/>
          </w:tcPr>
          <w:p w:rsidR="00EA2763" w:rsidRPr="00EA2763" w:rsidRDefault="00EA2763" w:rsidP="00EA2763">
            <w:pPr>
              <w:jc w:val="center"/>
              <w:rPr>
                <w:rFonts w:ascii="Times New Roman" w:eastAsia="Times New Roman" w:hAnsi="Times New Roman" w:cs="Times New Roman"/>
                <w:b/>
                <w:bCs/>
                <w:sz w:val="24"/>
                <w:szCs w:val="24"/>
              </w:rPr>
            </w:pPr>
            <w:r w:rsidRPr="00EA2763">
              <w:rPr>
                <w:rFonts w:ascii="Times New Roman" w:eastAsia="Times New Roman" w:hAnsi="Times New Roman" w:cs="Times New Roman"/>
                <w:b/>
                <w:bCs/>
                <w:sz w:val="24"/>
                <w:szCs w:val="24"/>
              </w:rPr>
              <w:t>Phase Current (A)</w:t>
            </w:r>
          </w:p>
        </w:tc>
        <w:tc>
          <w:tcPr>
            <w:tcW w:w="0" w:type="auto"/>
            <w:hideMark/>
          </w:tcPr>
          <w:p w:rsidR="00EA2763" w:rsidRPr="00EA2763" w:rsidRDefault="00EA2763" w:rsidP="00EA2763">
            <w:pPr>
              <w:jc w:val="center"/>
              <w:rPr>
                <w:rFonts w:ascii="Times New Roman" w:eastAsia="Times New Roman" w:hAnsi="Times New Roman" w:cs="Times New Roman"/>
                <w:b/>
                <w:bCs/>
                <w:sz w:val="24"/>
                <w:szCs w:val="24"/>
              </w:rPr>
            </w:pPr>
            <w:r w:rsidRPr="00EA2763">
              <w:rPr>
                <w:rFonts w:ascii="Times New Roman" w:eastAsia="Times New Roman" w:hAnsi="Times New Roman" w:cs="Times New Roman"/>
                <w:b/>
                <w:bCs/>
                <w:sz w:val="24"/>
                <w:szCs w:val="24"/>
              </w:rPr>
              <w:t>Recommended Cable (Underground, XLPE/PVC)</w:t>
            </w:r>
          </w:p>
        </w:tc>
        <w:tc>
          <w:tcPr>
            <w:tcW w:w="0" w:type="auto"/>
            <w:hideMark/>
          </w:tcPr>
          <w:p w:rsidR="00EA2763" w:rsidRPr="00EA2763" w:rsidRDefault="00EA2763" w:rsidP="00EA2763">
            <w:pPr>
              <w:jc w:val="center"/>
              <w:rPr>
                <w:rFonts w:ascii="Times New Roman" w:eastAsia="Times New Roman" w:hAnsi="Times New Roman" w:cs="Times New Roman"/>
                <w:b/>
                <w:bCs/>
                <w:sz w:val="24"/>
                <w:szCs w:val="24"/>
              </w:rPr>
            </w:pPr>
            <w:r w:rsidRPr="00EA2763">
              <w:rPr>
                <w:rFonts w:ascii="Times New Roman" w:eastAsia="Times New Roman" w:hAnsi="Times New Roman" w:cs="Times New Roman"/>
                <w:b/>
                <w:bCs/>
                <w:sz w:val="24"/>
                <w:szCs w:val="24"/>
              </w:rPr>
              <w:t>Justification</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Mill</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31.28</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55</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70 mm² Cu + SWA</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 xml:space="preserve">Heavy machinery; oversized for </w:t>
            </w:r>
            <w:r w:rsidRPr="00EA2763">
              <w:rPr>
                <w:rFonts w:ascii="Times New Roman" w:eastAsia="Times New Roman" w:hAnsi="Times New Roman" w:cs="Times New Roman"/>
                <w:bCs/>
                <w:sz w:val="24"/>
                <w:szCs w:val="24"/>
              </w:rPr>
              <w:t>future load, low voltage drop, mechanical protection</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Press</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36.72</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55</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70 mm² Cu + SWA</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Large motors; future-proof, underground hazard-safe</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HTF / Packaging</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34.68</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55</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70 mm² Cu + SWA</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 xml:space="preserve">Motors and auxiliary equipment; accommodates </w:t>
            </w:r>
            <w:r w:rsidRPr="00EA2763">
              <w:rPr>
                <w:rFonts w:ascii="Times New Roman" w:eastAsia="Times New Roman" w:hAnsi="Times New Roman" w:cs="Times New Roman"/>
                <w:bCs/>
                <w:sz w:val="24"/>
                <w:szCs w:val="24"/>
              </w:rPr>
              <w:t>future expansion</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Warehouse (Auxiliary)</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1.11</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1</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10 mm² Cu</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 xml:space="preserve">Lighting and fans; slightly oversized for </w:t>
            </w:r>
            <w:r w:rsidRPr="00EA2763">
              <w:rPr>
                <w:rFonts w:ascii="Times New Roman" w:eastAsia="Times New Roman" w:hAnsi="Times New Roman" w:cs="Times New Roman"/>
                <w:bCs/>
                <w:sz w:val="24"/>
                <w:szCs w:val="24"/>
              </w:rPr>
              <w:t>future loads</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lastRenderedPageBreak/>
              <w:t>Offices (Auxiliary)</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1.64</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2</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10 mm² Cu</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 xml:space="preserve">AC and lighting; margin for </w:t>
            </w:r>
            <w:r w:rsidRPr="00EA2763">
              <w:rPr>
                <w:rFonts w:ascii="Times New Roman" w:eastAsia="Times New Roman" w:hAnsi="Times New Roman" w:cs="Times New Roman"/>
                <w:bCs/>
                <w:sz w:val="24"/>
                <w:szCs w:val="24"/>
              </w:rPr>
              <w:t>additional devices</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Electrical Distribution (Auxiliary)</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1.36</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2</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10 mm² Cu</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Auxiliary lighting/panels; underground protection</w:t>
            </w:r>
          </w:p>
        </w:tc>
      </w:tr>
      <w:tr w:rsidR="00EA2763" w:rsidRPr="00EA2763" w:rsidTr="00EA2763">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Prayer / Kitchen / Bathroom / Outside</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1.87</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2</w:t>
            </w:r>
          </w:p>
        </w:tc>
        <w:tc>
          <w:tcPr>
            <w:tcW w:w="0" w:type="auto"/>
            <w:hideMark/>
          </w:tcPr>
          <w:p w:rsidR="00EA2763" w:rsidRPr="00EA2763" w:rsidRDefault="00EA2763" w:rsidP="00EA2763">
            <w:pPr>
              <w:jc w:val="cente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3-core, 10 mm² Cu</w:t>
            </w:r>
          </w:p>
        </w:tc>
        <w:tc>
          <w:tcPr>
            <w:tcW w:w="0" w:type="auto"/>
            <w:hideMark/>
          </w:tcPr>
          <w:p w:rsidR="00EA2763" w:rsidRPr="00EA2763" w:rsidRDefault="00EA2763" w:rsidP="00EA2763">
            <w:pPr>
              <w:rPr>
                <w:rFonts w:ascii="Times New Roman" w:eastAsia="Times New Roman" w:hAnsi="Times New Roman" w:cs="Times New Roman"/>
                <w:sz w:val="24"/>
                <w:szCs w:val="24"/>
              </w:rPr>
            </w:pPr>
            <w:r w:rsidRPr="00EA2763">
              <w:rPr>
                <w:rFonts w:ascii="Times New Roman" w:eastAsia="Times New Roman" w:hAnsi="Times New Roman" w:cs="Times New Roman"/>
                <w:sz w:val="24"/>
                <w:szCs w:val="24"/>
              </w:rPr>
              <w:t>Fans and lighting; future-proof and underground safe</w:t>
            </w:r>
          </w:p>
        </w:tc>
      </w:tr>
    </w:tbl>
    <w:p w:rsidR="00EA2763" w:rsidRDefault="00EA2763" w:rsidP="00EA2763">
      <w:pPr>
        <w:pStyle w:val="NormalWeb"/>
        <w:spacing w:line="360" w:lineRule="auto"/>
        <w:ind w:left="720"/>
      </w:pPr>
      <w:r>
        <w:rPr>
          <w:rStyle w:val="Strong"/>
        </w:rPr>
        <w:t>Notes:</w:t>
      </w:r>
    </w:p>
    <w:p w:rsidR="00EA2763" w:rsidRDefault="00EA2763" w:rsidP="00EA2763">
      <w:pPr>
        <w:pStyle w:val="NormalWeb"/>
        <w:numPr>
          <w:ilvl w:val="0"/>
          <w:numId w:val="27"/>
        </w:numPr>
        <w:tabs>
          <w:tab w:val="clear" w:pos="720"/>
          <w:tab w:val="num" w:pos="1440"/>
        </w:tabs>
        <w:spacing w:line="360" w:lineRule="auto"/>
        <w:ind w:left="1440"/>
        <w:jc w:val="both"/>
      </w:pPr>
      <w:r>
        <w:t xml:space="preserve">All main cables (Mill, Press, </w:t>
      </w:r>
      <w:proofErr w:type="gramStart"/>
      <w:r>
        <w:t>Packaging</w:t>
      </w:r>
      <w:proofErr w:type="gramEnd"/>
      <w:r>
        <w:t xml:space="preserve">) are </w:t>
      </w:r>
      <w:r w:rsidRPr="00EA2763">
        <w:rPr>
          <w:rStyle w:val="Strong"/>
          <w:b w:val="0"/>
        </w:rPr>
        <w:t>SWA (</w:t>
      </w:r>
      <w:proofErr w:type="spellStart"/>
      <w:r w:rsidRPr="00EA2763">
        <w:rPr>
          <w:rStyle w:val="Strong"/>
          <w:b w:val="0"/>
        </w:rPr>
        <w:t>armoured</w:t>
      </w:r>
      <w:proofErr w:type="spellEnd"/>
      <w:r w:rsidRPr="00EA2763">
        <w:rPr>
          <w:rStyle w:val="Strong"/>
          <w:b w:val="0"/>
        </w:rPr>
        <w:t>)</w:t>
      </w:r>
      <w:r>
        <w:rPr>
          <w:rStyle w:val="Strong"/>
        </w:rPr>
        <w:t xml:space="preserve"> </w:t>
      </w:r>
      <w:r w:rsidRPr="00EA2763">
        <w:rPr>
          <w:rStyle w:val="Strong"/>
          <w:b w:val="0"/>
        </w:rPr>
        <w:t>for mechanical protection</w:t>
      </w:r>
      <w:r>
        <w:t>.</w:t>
      </w:r>
    </w:p>
    <w:p w:rsidR="00EA2763" w:rsidRDefault="00EA2763" w:rsidP="00EA2763">
      <w:pPr>
        <w:pStyle w:val="NormalWeb"/>
        <w:numPr>
          <w:ilvl w:val="0"/>
          <w:numId w:val="27"/>
        </w:numPr>
        <w:spacing w:line="360" w:lineRule="auto"/>
        <w:ind w:left="1440"/>
        <w:jc w:val="both"/>
      </w:pPr>
      <w:r>
        <w:t>Voltage drop kept well below 5%, even with future load growth.</w:t>
      </w:r>
    </w:p>
    <w:p w:rsidR="00EA2763" w:rsidRDefault="00EA2763" w:rsidP="00EA2763">
      <w:pPr>
        <w:pStyle w:val="NormalWeb"/>
        <w:numPr>
          <w:ilvl w:val="0"/>
          <w:numId w:val="27"/>
        </w:numPr>
        <w:spacing w:line="360" w:lineRule="auto"/>
        <w:ind w:left="1440"/>
        <w:jc w:val="both"/>
      </w:pPr>
      <w:r>
        <w:t>Underground installation, PVC/XLPE insulated, suitable for soil conditions and ambient temperature.</w:t>
      </w:r>
    </w:p>
    <w:p w:rsidR="00EA2763" w:rsidRPr="00AC1F2C" w:rsidRDefault="00EA2763" w:rsidP="00AC1F2C">
      <w:pPr>
        <w:pStyle w:val="ListParagraph"/>
        <w:numPr>
          <w:ilvl w:val="0"/>
          <w:numId w:val="26"/>
        </w:numPr>
        <w:spacing w:before="100" w:beforeAutospacing="1" w:after="100" w:afterAutospacing="1" w:line="360" w:lineRule="auto"/>
        <w:jc w:val="both"/>
        <w:rPr>
          <w:rFonts w:ascii="Times New Roman" w:eastAsia="Times New Roman" w:hAnsi="Times New Roman" w:cs="Times New Roman"/>
          <w:b/>
          <w:sz w:val="26"/>
          <w:szCs w:val="26"/>
        </w:rPr>
      </w:pPr>
      <w:r w:rsidRPr="00AC1F2C">
        <w:rPr>
          <w:rFonts w:ascii="Times New Roman" w:eastAsia="Times New Roman" w:hAnsi="Times New Roman" w:cs="Times New Roman"/>
          <w:b/>
          <w:sz w:val="26"/>
          <w:szCs w:val="26"/>
        </w:rPr>
        <w:t xml:space="preserve">Table 6: </w:t>
      </w:r>
      <w:proofErr w:type="spellStart"/>
      <w:r w:rsidRPr="00AC1F2C">
        <w:rPr>
          <w:rFonts w:ascii="Times New Roman" w:eastAsia="Times New Roman" w:hAnsi="Times New Roman" w:cs="Times New Roman"/>
          <w:b/>
          <w:sz w:val="26"/>
          <w:szCs w:val="26"/>
        </w:rPr>
        <w:t>Earthing</w:t>
      </w:r>
      <w:proofErr w:type="spellEnd"/>
      <w:r w:rsidRPr="00AC1F2C">
        <w:rPr>
          <w:rFonts w:ascii="Times New Roman" w:eastAsia="Times New Roman" w:hAnsi="Times New Roman" w:cs="Times New Roman"/>
          <w:b/>
          <w:sz w:val="26"/>
          <w:szCs w:val="26"/>
        </w:rPr>
        <w:t xml:space="preserve"> and Grounding Cable</w:t>
      </w:r>
    </w:p>
    <w:tbl>
      <w:tblPr>
        <w:tblStyle w:val="TableGrid"/>
        <w:tblW w:w="8177" w:type="dxa"/>
        <w:tblInd w:w="720" w:type="dxa"/>
        <w:tblLook w:val="04A0" w:firstRow="1" w:lastRow="0" w:firstColumn="1" w:lastColumn="0" w:noHBand="0" w:noVBand="1"/>
      </w:tblPr>
      <w:tblGrid>
        <w:gridCol w:w="2508"/>
        <w:gridCol w:w="1842"/>
        <w:gridCol w:w="3827"/>
      </w:tblGrid>
      <w:tr w:rsidR="00AC1F2C" w:rsidRPr="00AC1F2C" w:rsidTr="00AC1F2C">
        <w:tc>
          <w:tcPr>
            <w:tcW w:w="0" w:type="auto"/>
            <w:hideMark/>
          </w:tcPr>
          <w:p w:rsidR="00AC1F2C" w:rsidRPr="00AC1F2C" w:rsidRDefault="00AC1F2C" w:rsidP="00AC1F2C">
            <w:pPr>
              <w:jc w:val="center"/>
              <w:rPr>
                <w:rFonts w:ascii="Times New Roman" w:eastAsia="Times New Roman" w:hAnsi="Times New Roman" w:cs="Times New Roman"/>
                <w:b/>
                <w:bCs/>
                <w:sz w:val="24"/>
                <w:szCs w:val="24"/>
              </w:rPr>
            </w:pPr>
            <w:r w:rsidRPr="00AC1F2C">
              <w:rPr>
                <w:rFonts w:ascii="Times New Roman" w:eastAsia="Times New Roman" w:hAnsi="Times New Roman" w:cs="Times New Roman"/>
                <w:b/>
                <w:bCs/>
                <w:sz w:val="24"/>
                <w:szCs w:val="24"/>
              </w:rPr>
              <w:t>Section / Equipment</w:t>
            </w:r>
          </w:p>
        </w:tc>
        <w:tc>
          <w:tcPr>
            <w:tcW w:w="1842" w:type="dxa"/>
            <w:hideMark/>
          </w:tcPr>
          <w:p w:rsidR="00AC1F2C" w:rsidRPr="00AC1F2C" w:rsidRDefault="00AC1F2C" w:rsidP="00AC1F2C">
            <w:pPr>
              <w:jc w:val="center"/>
              <w:rPr>
                <w:rFonts w:ascii="Times New Roman" w:eastAsia="Times New Roman" w:hAnsi="Times New Roman" w:cs="Times New Roman"/>
                <w:b/>
                <w:bCs/>
                <w:sz w:val="24"/>
                <w:szCs w:val="24"/>
              </w:rPr>
            </w:pPr>
            <w:proofErr w:type="spellStart"/>
            <w:r w:rsidRPr="00AC1F2C">
              <w:rPr>
                <w:rFonts w:ascii="Times New Roman" w:eastAsia="Times New Roman" w:hAnsi="Times New Roman" w:cs="Times New Roman"/>
                <w:b/>
                <w:bCs/>
                <w:sz w:val="24"/>
                <w:szCs w:val="24"/>
              </w:rPr>
              <w:t>Earthing</w:t>
            </w:r>
            <w:proofErr w:type="spellEnd"/>
            <w:r w:rsidRPr="00AC1F2C">
              <w:rPr>
                <w:rFonts w:ascii="Times New Roman" w:eastAsia="Times New Roman" w:hAnsi="Times New Roman" w:cs="Times New Roman"/>
                <w:b/>
                <w:bCs/>
                <w:sz w:val="24"/>
                <w:szCs w:val="24"/>
              </w:rPr>
              <w:t xml:space="preserve"> Cable</w:t>
            </w:r>
          </w:p>
        </w:tc>
        <w:tc>
          <w:tcPr>
            <w:tcW w:w="3827" w:type="dxa"/>
            <w:hideMark/>
          </w:tcPr>
          <w:p w:rsidR="00AC1F2C" w:rsidRPr="00AC1F2C" w:rsidRDefault="00AC1F2C" w:rsidP="00AC1F2C">
            <w:pPr>
              <w:jc w:val="center"/>
              <w:rPr>
                <w:rFonts w:ascii="Times New Roman" w:eastAsia="Times New Roman" w:hAnsi="Times New Roman" w:cs="Times New Roman"/>
                <w:b/>
                <w:bCs/>
                <w:sz w:val="24"/>
                <w:szCs w:val="24"/>
              </w:rPr>
            </w:pPr>
            <w:r w:rsidRPr="00AC1F2C">
              <w:rPr>
                <w:rFonts w:ascii="Times New Roman" w:eastAsia="Times New Roman" w:hAnsi="Times New Roman" w:cs="Times New Roman"/>
                <w:b/>
                <w:bCs/>
                <w:sz w:val="24"/>
                <w:szCs w:val="24"/>
              </w:rPr>
              <w:t>Justification</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Main Plant (Mill, Press, Packaging)</w:t>
            </w:r>
          </w:p>
        </w:tc>
        <w:tc>
          <w:tcPr>
            <w:tcW w:w="1842"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35–50 mm² Cu</w:t>
            </w:r>
          </w:p>
        </w:tc>
        <w:tc>
          <w:tcPr>
            <w:tcW w:w="3827"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 xml:space="preserve">Safely carries fault currents; oversized for </w:t>
            </w:r>
            <w:r w:rsidRPr="00AC1F2C">
              <w:rPr>
                <w:rFonts w:ascii="Times New Roman" w:eastAsia="Times New Roman" w:hAnsi="Times New Roman" w:cs="Times New Roman"/>
                <w:bCs/>
                <w:sz w:val="24"/>
                <w:szCs w:val="24"/>
              </w:rPr>
              <w:t>future expansion</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Auxiliary / Lighting / Offices</w:t>
            </w:r>
          </w:p>
        </w:tc>
        <w:tc>
          <w:tcPr>
            <w:tcW w:w="1842"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16–25 mm² Cu</w:t>
            </w:r>
          </w:p>
        </w:tc>
        <w:tc>
          <w:tcPr>
            <w:tcW w:w="3827"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Sufficient for small loads; future-proof for added equipment</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Transformers / Distribution Panels</w:t>
            </w:r>
          </w:p>
        </w:tc>
        <w:tc>
          <w:tcPr>
            <w:tcW w:w="1842"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50 mm² Cu</w:t>
            </w:r>
          </w:p>
        </w:tc>
        <w:tc>
          <w:tcPr>
            <w:tcW w:w="3827"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Handles maximum short-circuit current; ensures low earth resistance</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Earth Rods / Ground Grid</w:t>
            </w:r>
          </w:p>
        </w:tc>
        <w:tc>
          <w:tcPr>
            <w:tcW w:w="1842"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25–35 mm² Cu</w:t>
            </w:r>
          </w:p>
        </w:tc>
        <w:tc>
          <w:tcPr>
            <w:tcW w:w="3827" w:type="dxa"/>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Connects steel rods/plates; maintains &lt;1 Ω resistance</w:t>
            </w:r>
          </w:p>
        </w:tc>
      </w:tr>
    </w:tbl>
    <w:p w:rsidR="00AC1F2C" w:rsidRDefault="00AC1F2C" w:rsidP="00AC1F2C">
      <w:pPr>
        <w:pStyle w:val="NormalWeb"/>
        <w:ind w:left="720"/>
      </w:pPr>
      <w:r>
        <w:rPr>
          <w:rStyle w:val="Strong"/>
        </w:rPr>
        <w:t>Future-Safe Design Principles:</w:t>
      </w:r>
    </w:p>
    <w:p w:rsidR="00AC1F2C" w:rsidRPr="00AC1F2C" w:rsidRDefault="00AC1F2C" w:rsidP="00AC1F2C">
      <w:pPr>
        <w:pStyle w:val="NormalWeb"/>
        <w:numPr>
          <w:ilvl w:val="0"/>
          <w:numId w:val="29"/>
        </w:numPr>
        <w:spacing w:line="360" w:lineRule="auto"/>
        <w:jc w:val="both"/>
        <w:rPr>
          <w:b/>
        </w:rPr>
      </w:pPr>
      <w:r>
        <w:t xml:space="preserve">Oversize main and </w:t>
      </w:r>
      <w:proofErr w:type="spellStart"/>
      <w:r>
        <w:t>earthing</w:t>
      </w:r>
      <w:proofErr w:type="spellEnd"/>
      <w:r>
        <w:t xml:space="preserve"> cables </w:t>
      </w:r>
      <w:r w:rsidRPr="00AC1F2C">
        <w:t xml:space="preserve">for </w:t>
      </w:r>
      <w:r w:rsidRPr="00AC1F2C">
        <w:rPr>
          <w:rStyle w:val="Strong"/>
          <w:b w:val="0"/>
        </w:rPr>
        <w:t>load growth and hazard protection</w:t>
      </w:r>
      <w:r w:rsidRPr="00AC1F2C">
        <w:rPr>
          <w:b/>
        </w:rPr>
        <w:t>.</w:t>
      </w:r>
    </w:p>
    <w:p w:rsidR="00AC1F2C" w:rsidRDefault="00AC1F2C" w:rsidP="00AC1F2C">
      <w:pPr>
        <w:pStyle w:val="NormalWeb"/>
        <w:numPr>
          <w:ilvl w:val="0"/>
          <w:numId w:val="29"/>
        </w:numPr>
        <w:spacing w:line="360" w:lineRule="auto"/>
        <w:jc w:val="both"/>
      </w:pPr>
      <w:r w:rsidRPr="00AC1F2C">
        <w:t xml:space="preserve">Use </w:t>
      </w:r>
      <w:proofErr w:type="spellStart"/>
      <w:r w:rsidRPr="00AC1F2C">
        <w:t>armoured</w:t>
      </w:r>
      <w:proofErr w:type="spellEnd"/>
      <w:r w:rsidRPr="00AC1F2C">
        <w:t xml:space="preserve"> cables for</w:t>
      </w:r>
      <w:r w:rsidRPr="00AC1F2C">
        <w:rPr>
          <w:b/>
        </w:rPr>
        <w:t xml:space="preserve"> </w:t>
      </w:r>
      <w:r w:rsidRPr="00AC1F2C">
        <w:t>undergrou</w:t>
      </w:r>
      <w:r>
        <w:t>nd mechanical protection.</w:t>
      </w:r>
    </w:p>
    <w:p w:rsidR="00EA2763" w:rsidRDefault="00AC1F2C" w:rsidP="00AC1F2C">
      <w:pPr>
        <w:pStyle w:val="NormalWeb"/>
        <w:numPr>
          <w:ilvl w:val="0"/>
          <w:numId w:val="29"/>
        </w:numPr>
        <w:spacing w:line="360" w:lineRule="auto"/>
        <w:jc w:val="both"/>
      </w:pPr>
      <w:r>
        <w:t>Multiple earth points and low-resistance connections for safety and reliability.</w:t>
      </w:r>
    </w:p>
    <w:p w:rsidR="00AC1F2C" w:rsidRPr="00AC1F2C" w:rsidRDefault="00AC1F2C" w:rsidP="00AC1F2C">
      <w:pPr>
        <w:pStyle w:val="NormalWeb"/>
        <w:numPr>
          <w:ilvl w:val="0"/>
          <w:numId w:val="4"/>
        </w:numPr>
        <w:spacing w:line="360" w:lineRule="auto"/>
        <w:jc w:val="both"/>
        <w:rPr>
          <w:b/>
          <w:sz w:val="28"/>
        </w:rPr>
      </w:pPr>
      <w:r w:rsidRPr="00AC1F2C">
        <w:rPr>
          <w:b/>
          <w:sz w:val="28"/>
        </w:rPr>
        <w:lastRenderedPageBreak/>
        <w:t>Breaker Sizing:</w:t>
      </w:r>
    </w:p>
    <w:p w:rsidR="00EA2763" w:rsidRDefault="00AC1F2C" w:rsidP="00AC1F2C">
      <w:pPr>
        <w:pStyle w:val="NormalWeb"/>
        <w:numPr>
          <w:ilvl w:val="0"/>
          <w:numId w:val="30"/>
        </w:numPr>
        <w:spacing w:line="360" w:lineRule="auto"/>
        <w:jc w:val="both"/>
        <w:rPr>
          <w:b/>
          <w:sz w:val="26"/>
          <w:szCs w:val="26"/>
        </w:rPr>
      </w:pPr>
      <w:r>
        <w:rPr>
          <w:b/>
          <w:sz w:val="26"/>
          <w:szCs w:val="26"/>
        </w:rPr>
        <w:t xml:space="preserve">Table 7: </w:t>
      </w:r>
      <w:r w:rsidRPr="00AC1F2C">
        <w:rPr>
          <w:b/>
          <w:sz w:val="26"/>
          <w:szCs w:val="26"/>
        </w:rPr>
        <w:t>Introduction of Breakers</w:t>
      </w:r>
    </w:p>
    <w:tbl>
      <w:tblPr>
        <w:tblStyle w:val="TableGrid"/>
        <w:tblW w:w="7920" w:type="dxa"/>
        <w:tblInd w:w="720" w:type="dxa"/>
        <w:tblLook w:val="04A0" w:firstRow="1" w:lastRow="0" w:firstColumn="1" w:lastColumn="0" w:noHBand="0" w:noVBand="1"/>
      </w:tblPr>
      <w:tblGrid>
        <w:gridCol w:w="2368"/>
        <w:gridCol w:w="5552"/>
      </w:tblGrid>
      <w:tr w:rsidR="00AC1F2C" w:rsidRPr="00AC1F2C" w:rsidTr="00AC1F2C">
        <w:tc>
          <w:tcPr>
            <w:tcW w:w="0" w:type="auto"/>
            <w:hideMark/>
          </w:tcPr>
          <w:p w:rsidR="00AC1F2C" w:rsidRPr="00AC1F2C" w:rsidRDefault="00AC1F2C" w:rsidP="00AC1F2C">
            <w:pPr>
              <w:jc w:val="center"/>
              <w:rPr>
                <w:rFonts w:ascii="Times New Roman" w:eastAsia="Times New Roman" w:hAnsi="Times New Roman" w:cs="Times New Roman"/>
                <w:b/>
                <w:bCs/>
                <w:sz w:val="24"/>
                <w:szCs w:val="24"/>
              </w:rPr>
            </w:pPr>
            <w:r w:rsidRPr="00AC1F2C">
              <w:rPr>
                <w:rFonts w:ascii="Times New Roman" w:eastAsia="Times New Roman" w:hAnsi="Times New Roman" w:cs="Times New Roman"/>
                <w:b/>
                <w:bCs/>
                <w:sz w:val="24"/>
                <w:szCs w:val="24"/>
              </w:rPr>
              <w:t>Breaker Type</w:t>
            </w:r>
          </w:p>
        </w:tc>
        <w:tc>
          <w:tcPr>
            <w:tcW w:w="0" w:type="auto"/>
            <w:hideMark/>
          </w:tcPr>
          <w:p w:rsidR="00AC1F2C" w:rsidRPr="00AC1F2C" w:rsidRDefault="00AC1F2C" w:rsidP="00AC1F2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Definition </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F25298">
              <w:rPr>
                <w:rFonts w:ascii="Times New Roman" w:eastAsia="Times New Roman" w:hAnsi="Times New Roman" w:cs="Times New Roman"/>
                <w:bCs/>
                <w:sz w:val="24"/>
                <w:szCs w:val="24"/>
              </w:rPr>
              <w:t>MCCB (Molded Case Circuit Breaker)</w:t>
            </w:r>
          </w:p>
        </w:t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 xml:space="preserve">Protects cables and equipment from </w:t>
            </w:r>
            <w:r w:rsidRPr="00AC1F2C">
              <w:rPr>
                <w:rFonts w:ascii="Times New Roman" w:eastAsia="Times New Roman" w:hAnsi="Times New Roman" w:cs="Times New Roman"/>
                <w:bCs/>
                <w:sz w:val="24"/>
                <w:szCs w:val="24"/>
              </w:rPr>
              <w:t>overload and short-circuit</w:t>
            </w:r>
            <w:r w:rsidRPr="00AC1F2C">
              <w:rPr>
                <w:rFonts w:ascii="Times New Roman" w:eastAsia="Times New Roman" w:hAnsi="Times New Roman" w:cs="Times New Roman"/>
                <w:sz w:val="24"/>
                <w:szCs w:val="24"/>
              </w:rPr>
              <w:t xml:space="preserve">. Used for </w:t>
            </w:r>
            <w:r w:rsidRPr="00AC1F2C">
              <w:rPr>
                <w:rFonts w:ascii="Times New Roman" w:eastAsia="Times New Roman" w:hAnsi="Times New Roman" w:cs="Times New Roman"/>
                <w:bCs/>
                <w:sz w:val="24"/>
                <w:szCs w:val="24"/>
              </w:rPr>
              <w:t>medium to large currents (up to ~1000 A)</w:t>
            </w:r>
            <w:r w:rsidRPr="00AC1F2C">
              <w:rPr>
                <w:rFonts w:ascii="Times New Roman" w:eastAsia="Times New Roman" w:hAnsi="Times New Roman" w:cs="Times New Roman"/>
                <w:sz w:val="24"/>
                <w:szCs w:val="24"/>
              </w:rPr>
              <w:t xml:space="preserve">. Adjustable trip settings. Ideal for </w:t>
            </w:r>
            <w:r w:rsidRPr="00AC1F2C">
              <w:rPr>
                <w:rFonts w:ascii="Times New Roman" w:eastAsia="Times New Roman" w:hAnsi="Times New Roman" w:cs="Times New Roman"/>
                <w:bCs/>
                <w:sz w:val="24"/>
                <w:szCs w:val="24"/>
              </w:rPr>
              <w:t>motors, feeders, panels</w:t>
            </w:r>
            <w:r w:rsidRPr="00AC1F2C">
              <w:rPr>
                <w:rFonts w:ascii="Times New Roman" w:eastAsia="Times New Roman" w:hAnsi="Times New Roman" w:cs="Times New Roman"/>
                <w:sz w:val="24"/>
                <w:szCs w:val="24"/>
              </w:rPr>
              <w:t>.</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F25298">
              <w:rPr>
                <w:rFonts w:ascii="Times New Roman" w:eastAsia="Times New Roman" w:hAnsi="Times New Roman" w:cs="Times New Roman"/>
                <w:bCs/>
                <w:sz w:val="24"/>
                <w:szCs w:val="24"/>
              </w:rPr>
              <w:t>MCB (Miniature Circuit Breaker)</w:t>
            </w:r>
          </w:p>
        </w:t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 xml:space="preserve">Small, compact breaker for </w:t>
            </w:r>
            <w:r w:rsidRPr="00AC1F2C">
              <w:rPr>
                <w:rFonts w:ascii="Times New Roman" w:eastAsia="Times New Roman" w:hAnsi="Times New Roman" w:cs="Times New Roman"/>
                <w:bCs/>
                <w:sz w:val="24"/>
                <w:szCs w:val="24"/>
              </w:rPr>
              <w:t>low-current circuits</w:t>
            </w:r>
            <w:r w:rsidRPr="00AC1F2C">
              <w:rPr>
                <w:rFonts w:ascii="Times New Roman" w:eastAsia="Times New Roman" w:hAnsi="Times New Roman" w:cs="Times New Roman"/>
                <w:sz w:val="24"/>
                <w:szCs w:val="24"/>
              </w:rPr>
              <w:t xml:space="preserve"> (lighting, small AC, auxiliary loads). Protects from overload and short-circuit, typically &lt;100 A.</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F25298">
              <w:rPr>
                <w:rFonts w:ascii="Times New Roman" w:eastAsia="Times New Roman" w:hAnsi="Times New Roman" w:cs="Times New Roman"/>
                <w:bCs/>
                <w:sz w:val="24"/>
                <w:szCs w:val="24"/>
              </w:rPr>
              <w:t>CB (Circuit Breaker)</w:t>
            </w:r>
          </w:p>
        </w:t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General term for breakers; can be AC or DC, low or high voltage. Protects circuits from overload/short-circuit.</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F25298">
              <w:rPr>
                <w:rFonts w:ascii="Times New Roman" w:eastAsia="Times New Roman" w:hAnsi="Times New Roman" w:cs="Times New Roman"/>
                <w:bCs/>
                <w:sz w:val="24"/>
                <w:szCs w:val="24"/>
              </w:rPr>
              <w:t>VCB (Vacuum Circuit Breaker)</w:t>
            </w:r>
          </w:p>
        </w:t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 xml:space="preserve">High-voltage breaker using </w:t>
            </w:r>
            <w:r w:rsidRPr="00AC1F2C">
              <w:rPr>
                <w:rFonts w:ascii="Times New Roman" w:eastAsia="Times New Roman" w:hAnsi="Times New Roman" w:cs="Times New Roman"/>
                <w:bCs/>
                <w:sz w:val="24"/>
                <w:szCs w:val="24"/>
              </w:rPr>
              <w:t>vacuum arc quenching</w:t>
            </w:r>
            <w:r w:rsidRPr="00AC1F2C">
              <w:rPr>
                <w:rFonts w:ascii="Times New Roman" w:eastAsia="Times New Roman" w:hAnsi="Times New Roman" w:cs="Times New Roman"/>
                <w:sz w:val="24"/>
                <w:szCs w:val="24"/>
              </w:rPr>
              <w:t xml:space="preserve">. Used for </w:t>
            </w:r>
            <w:r w:rsidRPr="00AC1F2C">
              <w:rPr>
                <w:rFonts w:ascii="Times New Roman" w:eastAsia="Times New Roman" w:hAnsi="Times New Roman" w:cs="Times New Roman"/>
                <w:bCs/>
                <w:sz w:val="24"/>
                <w:szCs w:val="24"/>
              </w:rPr>
              <w:t>11 kV – 33 kV</w:t>
            </w:r>
            <w:r w:rsidRPr="00AC1F2C">
              <w:rPr>
                <w:rFonts w:ascii="Times New Roman" w:eastAsia="Times New Roman" w:hAnsi="Times New Roman" w:cs="Times New Roman"/>
                <w:sz w:val="24"/>
                <w:szCs w:val="24"/>
              </w:rPr>
              <w:t xml:space="preserve"> switchgear in industrial plants.</w:t>
            </w:r>
          </w:p>
        </w:tc>
      </w:tr>
      <w:tr w:rsidR="00AC1F2C" w:rsidRPr="00AC1F2C" w:rsidTr="00AC1F2C">
        <w:tc>
          <w:tcPr>
            <w:tcW w:w="0" w:type="auto"/>
            <w:hideMark/>
          </w:tcPr>
          <w:p w:rsidR="00AC1F2C" w:rsidRPr="00AC1F2C" w:rsidRDefault="00AC1F2C" w:rsidP="00AC1F2C">
            <w:pPr>
              <w:rPr>
                <w:rFonts w:ascii="Times New Roman" w:eastAsia="Times New Roman" w:hAnsi="Times New Roman" w:cs="Times New Roman"/>
                <w:sz w:val="24"/>
                <w:szCs w:val="24"/>
              </w:rPr>
            </w:pPr>
            <w:r w:rsidRPr="00F25298">
              <w:rPr>
                <w:rFonts w:ascii="Times New Roman" w:eastAsia="Times New Roman" w:hAnsi="Times New Roman" w:cs="Times New Roman"/>
                <w:bCs/>
                <w:sz w:val="24"/>
                <w:szCs w:val="24"/>
              </w:rPr>
              <w:t>VCCB (Vacuum Current Circuit Breaker / VCB variant)</w:t>
            </w:r>
          </w:p>
        </w:tc>
        <w:tc>
          <w:tcPr>
            <w:tcW w:w="0" w:type="auto"/>
            <w:hideMark/>
          </w:tcPr>
          <w:p w:rsidR="00AC1F2C" w:rsidRPr="00AC1F2C" w:rsidRDefault="00AC1F2C" w:rsidP="00AC1F2C">
            <w:pPr>
              <w:rPr>
                <w:rFonts w:ascii="Times New Roman" w:eastAsia="Times New Roman" w:hAnsi="Times New Roman" w:cs="Times New Roman"/>
                <w:sz w:val="24"/>
                <w:szCs w:val="24"/>
              </w:rPr>
            </w:pPr>
            <w:r w:rsidRPr="00AC1F2C">
              <w:rPr>
                <w:rFonts w:ascii="Times New Roman" w:eastAsia="Times New Roman" w:hAnsi="Times New Roman" w:cs="Times New Roman"/>
                <w:sz w:val="24"/>
                <w:szCs w:val="24"/>
              </w:rPr>
              <w:t xml:space="preserve">High-voltage breaker with </w:t>
            </w:r>
            <w:r w:rsidRPr="00AC1F2C">
              <w:rPr>
                <w:rFonts w:ascii="Times New Roman" w:eastAsia="Times New Roman" w:hAnsi="Times New Roman" w:cs="Times New Roman"/>
                <w:bCs/>
                <w:sz w:val="24"/>
                <w:szCs w:val="24"/>
              </w:rPr>
              <w:t>current-limiting features</w:t>
            </w:r>
            <w:r w:rsidRPr="00AC1F2C">
              <w:rPr>
                <w:rFonts w:ascii="Times New Roman" w:eastAsia="Times New Roman" w:hAnsi="Times New Roman" w:cs="Times New Roman"/>
                <w:sz w:val="24"/>
                <w:szCs w:val="24"/>
              </w:rPr>
              <w:t xml:space="preserve">; used in HV distribution for </w:t>
            </w:r>
            <w:r w:rsidRPr="00F25298">
              <w:rPr>
                <w:rFonts w:ascii="Times New Roman" w:eastAsia="Times New Roman" w:hAnsi="Times New Roman" w:cs="Times New Roman"/>
                <w:bCs/>
                <w:sz w:val="24"/>
                <w:szCs w:val="24"/>
              </w:rPr>
              <w:t>fault protection and</w:t>
            </w:r>
            <w:r w:rsidRPr="00AC1F2C">
              <w:rPr>
                <w:rFonts w:ascii="Times New Roman" w:eastAsia="Times New Roman" w:hAnsi="Times New Roman" w:cs="Times New Roman"/>
                <w:b/>
                <w:bCs/>
                <w:sz w:val="24"/>
                <w:szCs w:val="24"/>
              </w:rPr>
              <w:t xml:space="preserve"> </w:t>
            </w:r>
            <w:r w:rsidRPr="00F25298">
              <w:rPr>
                <w:rFonts w:ascii="Times New Roman" w:eastAsia="Times New Roman" w:hAnsi="Times New Roman" w:cs="Times New Roman"/>
                <w:bCs/>
                <w:sz w:val="24"/>
                <w:szCs w:val="24"/>
              </w:rPr>
              <w:t>switching</w:t>
            </w:r>
            <w:r w:rsidRPr="00AC1F2C">
              <w:rPr>
                <w:rFonts w:ascii="Times New Roman" w:eastAsia="Times New Roman" w:hAnsi="Times New Roman" w:cs="Times New Roman"/>
                <w:sz w:val="24"/>
                <w:szCs w:val="24"/>
              </w:rPr>
              <w:t>.</w:t>
            </w:r>
          </w:p>
        </w:tc>
      </w:tr>
    </w:tbl>
    <w:p w:rsidR="00AC1F2C" w:rsidRDefault="00F25298" w:rsidP="00F25298">
      <w:pPr>
        <w:pStyle w:val="NormalWeb"/>
        <w:numPr>
          <w:ilvl w:val="0"/>
          <w:numId w:val="30"/>
        </w:numPr>
        <w:spacing w:line="360" w:lineRule="auto"/>
        <w:jc w:val="both"/>
        <w:rPr>
          <w:b/>
          <w:sz w:val="26"/>
          <w:szCs w:val="26"/>
        </w:rPr>
      </w:pPr>
      <w:r>
        <w:rPr>
          <w:b/>
          <w:sz w:val="26"/>
          <w:szCs w:val="26"/>
        </w:rPr>
        <w:t>Breaker Sizing Criteria:</w:t>
      </w:r>
    </w:p>
    <w:p w:rsidR="00F25298" w:rsidRDefault="00F25298" w:rsidP="00F25298">
      <w:pPr>
        <w:pStyle w:val="NormalWeb"/>
        <w:ind w:left="360"/>
        <w:jc w:val="both"/>
      </w:pPr>
      <w:r>
        <w:rPr>
          <w:rFonts w:hAnsi="Symbol"/>
        </w:rPr>
        <w:t></w:t>
      </w:r>
      <w:r>
        <w:t xml:space="preserve">  </w:t>
      </w:r>
      <w:r>
        <w:rPr>
          <w:rStyle w:val="Strong"/>
        </w:rPr>
        <w:t>Breaker Rating &gt; Full Load Current (FLC)</w:t>
      </w:r>
    </w:p>
    <w:p w:rsidR="00F25298" w:rsidRDefault="00F25298" w:rsidP="00F25298">
      <w:pPr>
        <w:pStyle w:val="NormalWeb"/>
        <w:numPr>
          <w:ilvl w:val="0"/>
          <w:numId w:val="31"/>
        </w:numPr>
        <w:jc w:val="both"/>
      </w:pPr>
      <w:r>
        <w:t>Select nominal rating slightly higher than running phase current.</w:t>
      </w:r>
    </w:p>
    <w:p w:rsidR="00F25298" w:rsidRDefault="00F25298" w:rsidP="00F25298">
      <w:pPr>
        <w:pStyle w:val="NormalWeb"/>
        <w:ind w:left="360"/>
        <w:jc w:val="both"/>
      </w:pPr>
      <w:r>
        <w:rPr>
          <w:rFonts w:hAnsi="Symbol"/>
        </w:rPr>
        <w:t></w:t>
      </w:r>
      <w:r>
        <w:t xml:space="preserve">  </w:t>
      </w:r>
      <w:r>
        <w:rPr>
          <w:rStyle w:val="Strong"/>
        </w:rPr>
        <w:t>Short-Circuit Rating (kA)</w:t>
      </w:r>
    </w:p>
    <w:p w:rsidR="00F25298" w:rsidRDefault="00F25298" w:rsidP="00F25298">
      <w:pPr>
        <w:pStyle w:val="NormalWeb"/>
        <w:numPr>
          <w:ilvl w:val="0"/>
          <w:numId w:val="32"/>
        </w:numPr>
        <w:jc w:val="both"/>
      </w:pPr>
      <w:r>
        <w:t xml:space="preserve">Must withstand </w:t>
      </w:r>
      <w:r w:rsidRPr="00F25298">
        <w:rPr>
          <w:rStyle w:val="Strong"/>
          <w:b w:val="0"/>
        </w:rPr>
        <w:t>prospective fault current</w:t>
      </w:r>
      <w:r>
        <w:t xml:space="preserve"> at installation point.</w:t>
      </w:r>
    </w:p>
    <w:p w:rsidR="00F25298" w:rsidRDefault="00F25298" w:rsidP="00F25298">
      <w:pPr>
        <w:pStyle w:val="NormalWeb"/>
        <w:ind w:left="360"/>
        <w:jc w:val="both"/>
      </w:pPr>
      <w:r>
        <w:rPr>
          <w:rFonts w:hAnsi="Symbol"/>
        </w:rPr>
        <w:t></w:t>
      </w:r>
      <w:r>
        <w:t xml:space="preserve">  </w:t>
      </w:r>
      <w:r>
        <w:rPr>
          <w:rStyle w:val="Strong"/>
        </w:rPr>
        <w:t>Trip Characteristics</w:t>
      </w:r>
    </w:p>
    <w:p w:rsidR="00F25298" w:rsidRDefault="00F25298" w:rsidP="00F25298">
      <w:pPr>
        <w:pStyle w:val="NormalWeb"/>
        <w:numPr>
          <w:ilvl w:val="0"/>
          <w:numId w:val="33"/>
        </w:numPr>
        <w:jc w:val="both"/>
      </w:pPr>
      <w:r>
        <w:t xml:space="preserve">Motors: use </w:t>
      </w:r>
      <w:r w:rsidRPr="00F25298">
        <w:rPr>
          <w:rStyle w:val="Strong"/>
          <w:b w:val="0"/>
        </w:rPr>
        <w:t>type D</w:t>
      </w:r>
      <w:r w:rsidRPr="00F25298">
        <w:rPr>
          <w:b/>
        </w:rPr>
        <w:t xml:space="preserve"> </w:t>
      </w:r>
      <w:r w:rsidRPr="00F25298">
        <w:t>or</w:t>
      </w:r>
      <w:r w:rsidRPr="00F25298">
        <w:rPr>
          <w:b/>
        </w:rPr>
        <w:t xml:space="preserve"> </w:t>
      </w:r>
      <w:r w:rsidRPr="00F25298">
        <w:rPr>
          <w:rStyle w:val="Strong"/>
          <w:b w:val="0"/>
        </w:rPr>
        <w:t>inverse time</w:t>
      </w:r>
      <w:r>
        <w:t xml:space="preserve"> trip.</w:t>
      </w:r>
    </w:p>
    <w:p w:rsidR="00F25298" w:rsidRDefault="00F25298" w:rsidP="00F25298">
      <w:pPr>
        <w:pStyle w:val="NormalWeb"/>
        <w:numPr>
          <w:ilvl w:val="0"/>
          <w:numId w:val="33"/>
        </w:numPr>
        <w:jc w:val="both"/>
      </w:pPr>
      <w:r>
        <w:t xml:space="preserve">Lighting / Aux: use </w:t>
      </w:r>
      <w:r w:rsidRPr="00F25298">
        <w:rPr>
          <w:rStyle w:val="Strong"/>
          <w:b w:val="0"/>
        </w:rPr>
        <w:t>type B</w:t>
      </w:r>
      <w:r w:rsidRPr="00F25298">
        <w:t xml:space="preserve"> MCB</w:t>
      </w:r>
      <w:r>
        <w:t>.</w:t>
      </w:r>
    </w:p>
    <w:p w:rsidR="00F25298" w:rsidRDefault="00F25298" w:rsidP="00F25298">
      <w:pPr>
        <w:pStyle w:val="NormalWeb"/>
        <w:ind w:left="360"/>
        <w:jc w:val="both"/>
      </w:pPr>
      <w:r>
        <w:rPr>
          <w:rFonts w:hAnsi="Symbol"/>
        </w:rPr>
        <w:t></w:t>
      </w:r>
      <w:r>
        <w:t xml:space="preserve">  </w:t>
      </w:r>
      <w:r>
        <w:rPr>
          <w:rStyle w:val="Strong"/>
        </w:rPr>
        <w:t>Coordination with Cable</w:t>
      </w:r>
    </w:p>
    <w:p w:rsidR="00F25298" w:rsidRDefault="00F25298" w:rsidP="00F25298">
      <w:pPr>
        <w:pStyle w:val="NormalWeb"/>
        <w:numPr>
          <w:ilvl w:val="0"/>
          <w:numId w:val="34"/>
        </w:numPr>
        <w:jc w:val="both"/>
      </w:pPr>
      <w:r>
        <w:t xml:space="preserve">Breaker rating must </w:t>
      </w:r>
      <w:r w:rsidRPr="00F25298">
        <w:rPr>
          <w:rStyle w:val="Strong"/>
          <w:b w:val="0"/>
        </w:rPr>
        <w:t>not exceed cable thermal limit</w:t>
      </w:r>
      <w:r>
        <w:t>.</w:t>
      </w:r>
    </w:p>
    <w:p w:rsidR="00F25298" w:rsidRDefault="00F25298" w:rsidP="00F25298">
      <w:pPr>
        <w:pStyle w:val="NormalWeb"/>
        <w:ind w:left="360"/>
        <w:jc w:val="both"/>
      </w:pPr>
      <w:r>
        <w:rPr>
          <w:rFonts w:hAnsi="Symbol"/>
        </w:rPr>
        <w:t></w:t>
      </w:r>
      <w:r>
        <w:t xml:space="preserve">  </w:t>
      </w:r>
      <w:r>
        <w:rPr>
          <w:rStyle w:val="Strong"/>
        </w:rPr>
        <w:t>Future Proofing</w:t>
      </w:r>
    </w:p>
    <w:p w:rsidR="00F25298" w:rsidRDefault="00F25298" w:rsidP="00F25298">
      <w:pPr>
        <w:pStyle w:val="NormalWeb"/>
        <w:numPr>
          <w:ilvl w:val="0"/>
          <w:numId w:val="35"/>
        </w:numPr>
        <w:jc w:val="both"/>
      </w:pPr>
      <w:r>
        <w:t xml:space="preserve">Allow 10–20% extra margin for </w:t>
      </w:r>
      <w:r w:rsidRPr="00F25298">
        <w:rPr>
          <w:rStyle w:val="Strong"/>
          <w:b w:val="0"/>
        </w:rPr>
        <w:t>future load growth</w:t>
      </w:r>
      <w:r>
        <w:t>.</w:t>
      </w:r>
    </w:p>
    <w:p w:rsidR="00F25298" w:rsidRPr="00F25298" w:rsidRDefault="00F25298" w:rsidP="00F25298">
      <w:pPr>
        <w:pStyle w:val="NormalWeb"/>
        <w:numPr>
          <w:ilvl w:val="0"/>
          <w:numId w:val="30"/>
        </w:numPr>
        <w:jc w:val="both"/>
        <w:rPr>
          <w:b/>
          <w:sz w:val="26"/>
          <w:szCs w:val="26"/>
        </w:rPr>
      </w:pPr>
      <w:r w:rsidRPr="00F25298">
        <w:rPr>
          <w:b/>
          <w:sz w:val="26"/>
          <w:szCs w:val="26"/>
        </w:rPr>
        <w:lastRenderedPageBreak/>
        <w:t>Table 8: Department wise Breaker Sizing</w:t>
      </w:r>
    </w:p>
    <w:tbl>
      <w:tblPr>
        <w:tblStyle w:val="TableGrid"/>
        <w:tblW w:w="9322" w:type="dxa"/>
        <w:tblLook w:val="04A0" w:firstRow="1" w:lastRow="0" w:firstColumn="1" w:lastColumn="0" w:noHBand="0" w:noVBand="1"/>
      </w:tblPr>
      <w:tblGrid>
        <w:gridCol w:w="3509"/>
        <w:gridCol w:w="1336"/>
        <w:gridCol w:w="1229"/>
        <w:gridCol w:w="1736"/>
        <w:gridCol w:w="1512"/>
      </w:tblGrid>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b/>
                <w:bCs/>
                <w:sz w:val="24"/>
                <w:szCs w:val="24"/>
              </w:rPr>
            </w:pPr>
            <w:r w:rsidRPr="00F25298">
              <w:rPr>
                <w:rFonts w:ascii="Times New Roman" w:eastAsia="Times New Roman" w:hAnsi="Times New Roman" w:cs="Times New Roman"/>
                <w:b/>
                <w:bCs/>
                <w:sz w:val="24"/>
                <w:szCs w:val="24"/>
              </w:rPr>
              <w:t xml:space="preserve">Section / </w:t>
            </w:r>
            <w:proofErr w:type="spellStart"/>
            <w:r w:rsidRPr="00F25298">
              <w:rPr>
                <w:rFonts w:ascii="Times New Roman" w:eastAsia="Times New Roman" w:hAnsi="Times New Roman" w:cs="Times New Roman"/>
                <w:b/>
                <w:bCs/>
                <w:sz w:val="24"/>
                <w:szCs w:val="24"/>
              </w:rPr>
              <w:t>Dept</w:t>
            </w:r>
            <w:proofErr w:type="spellEnd"/>
          </w:p>
        </w:tc>
        <w:tc>
          <w:tcPr>
            <w:tcW w:w="0" w:type="auto"/>
            <w:hideMark/>
          </w:tcPr>
          <w:p w:rsidR="00F25298" w:rsidRPr="00F25298" w:rsidRDefault="00F25298" w:rsidP="00F25298">
            <w:pPr>
              <w:jc w:val="center"/>
              <w:rPr>
                <w:rFonts w:ascii="Times New Roman" w:eastAsia="Times New Roman" w:hAnsi="Times New Roman" w:cs="Times New Roman"/>
                <w:b/>
                <w:bCs/>
                <w:sz w:val="24"/>
                <w:szCs w:val="24"/>
              </w:rPr>
            </w:pPr>
            <w:r w:rsidRPr="00F25298">
              <w:rPr>
                <w:rFonts w:ascii="Times New Roman" w:eastAsia="Times New Roman" w:hAnsi="Times New Roman" w:cs="Times New Roman"/>
                <w:b/>
                <w:bCs/>
                <w:sz w:val="24"/>
                <w:szCs w:val="24"/>
              </w:rPr>
              <w:t>Demand Load (kW)</w:t>
            </w:r>
          </w:p>
        </w:tc>
        <w:tc>
          <w:tcPr>
            <w:tcW w:w="0" w:type="auto"/>
            <w:hideMark/>
          </w:tcPr>
          <w:p w:rsidR="00F25298" w:rsidRPr="00F25298" w:rsidRDefault="00F25298" w:rsidP="00F25298">
            <w:pPr>
              <w:jc w:val="center"/>
              <w:rPr>
                <w:rFonts w:ascii="Times New Roman" w:eastAsia="Times New Roman" w:hAnsi="Times New Roman" w:cs="Times New Roman"/>
                <w:b/>
                <w:bCs/>
                <w:sz w:val="24"/>
                <w:szCs w:val="24"/>
              </w:rPr>
            </w:pPr>
            <w:r w:rsidRPr="00F25298">
              <w:rPr>
                <w:rFonts w:ascii="Times New Roman" w:eastAsia="Times New Roman" w:hAnsi="Times New Roman" w:cs="Times New Roman"/>
                <w:b/>
                <w:bCs/>
                <w:sz w:val="24"/>
                <w:szCs w:val="24"/>
              </w:rPr>
              <w:t>Phase Current (A)</w:t>
            </w:r>
          </w:p>
        </w:tc>
        <w:tc>
          <w:tcPr>
            <w:tcW w:w="0" w:type="auto"/>
            <w:hideMark/>
          </w:tcPr>
          <w:p w:rsidR="00F25298" w:rsidRPr="00F25298" w:rsidRDefault="00F25298" w:rsidP="00F25298">
            <w:pPr>
              <w:jc w:val="center"/>
              <w:rPr>
                <w:rFonts w:ascii="Times New Roman" w:eastAsia="Times New Roman" w:hAnsi="Times New Roman" w:cs="Times New Roman"/>
                <w:b/>
                <w:bCs/>
                <w:sz w:val="24"/>
                <w:szCs w:val="24"/>
              </w:rPr>
            </w:pPr>
            <w:r w:rsidRPr="00F25298">
              <w:rPr>
                <w:rFonts w:ascii="Times New Roman" w:eastAsia="Times New Roman" w:hAnsi="Times New Roman" w:cs="Times New Roman"/>
                <w:b/>
                <w:bCs/>
                <w:sz w:val="24"/>
                <w:szCs w:val="24"/>
              </w:rPr>
              <w:t>Recommended Breaker Type</w:t>
            </w:r>
          </w:p>
        </w:tc>
        <w:tc>
          <w:tcPr>
            <w:tcW w:w="1512" w:type="dxa"/>
            <w:hideMark/>
          </w:tcPr>
          <w:p w:rsidR="00F25298" w:rsidRPr="00F25298" w:rsidRDefault="00F25298" w:rsidP="00F25298">
            <w:pPr>
              <w:jc w:val="center"/>
              <w:rPr>
                <w:rFonts w:ascii="Times New Roman" w:eastAsia="Times New Roman" w:hAnsi="Times New Roman" w:cs="Times New Roman"/>
                <w:b/>
                <w:bCs/>
                <w:sz w:val="24"/>
                <w:szCs w:val="24"/>
              </w:rPr>
            </w:pPr>
            <w:r w:rsidRPr="00F25298">
              <w:rPr>
                <w:rFonts w:ascii="Times New Roman" w:eastAsia="Times New Roman" w:hAnsi="Times New Roman" w:cs="Times New Roman"/>
                <w:b/>
                <w:bCs/>
                <w:sz w:val="24"/>
                <w:szCs w:val="24"/>
              </w:rPr>
              <w:t>Rated Current (A)</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Mill</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31.28</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55</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63 A, 3-pole</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Press</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36.72</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55</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63 A, 3-pole</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HTF / Packaging</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34.68</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55</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63 A, 3-pole</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Warehouse (Auxiliary)</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1.11</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10 A, 1-pole</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Offices (Auxiliary)</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1.64</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2</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16 A, 1-pole</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Electrical Distribution (Auxiliary)</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1.36</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2</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Prayer/Kitchen/Bathroom/Outside</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1.87</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2</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16 A, 1-pole</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Main 11 kV Feed / Incoming</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108.66 (total)</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~160 A (11 kV)</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VCB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According to HV design</w:t>
            </w:r>
          </w:p>
        </w:tc>
      </w:tr>
      <w:tr w:rsidR="00F25298" w:rsidRPr="00F25298" w:rsidTr="00F25298">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Transformer Feeder</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According to transformer rating</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According to load</w:t>
            </w:r>
          </w:p>
        </w:tc>
        <w:tc>
          <w:tcPr>
            <w:tcW w:w="0" w:type="auto"/>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VCCB</w:t>
            </w:r>
          </w:p>
        </w:tc>
        <w:tc>
          <w:tcPr>
            <w:tcW w:w="1512" w:type="dxa"/>
            <w:hideMark/>
          </w:tcPr>
          <w:p w:rsidR="00F25298" w:rsidRPr="00F25298" w:rsidRDefault="00F25298" w:rsidP="00F25298">
            <w:pPr>
              <w:jc w:val="center"/>
              <w:rPr>
                <w:rFonts w:ascii="Times New Roman" w:eastAsia="Times New Roman" w:hAnsi="Times New Roman" w:cs="Times New Roman"/>
                <w:sz w:val="24"/>
                <w:szCs w:val="24"/>
              </w:rPr>
            </w:pPr>
            <w:r w:rsidRPr="00F25298">
              <w:rPr>
                <w:rFonts w:ascii="Times New Roman" w:eastAsia="Times New Roman" w:hAnsi="Times New Roman" w:cs="Times New Roman"/>
                <w:sz w:val="24"/>
                <w:szCs w:val="24"/>
              </w:rPr>
              <w:t>According to HV design</w:t>
            </w:r>
          </w:p>
        </w:tc>
      </w:tr>
    </w:tbl>
    <w:p w:rsidR="00F25298" w:rsidRPr="00F25298" w:rsidRDefault="00F25298" w:rsidP="00F25298">
      <w:pPr>
        <w:pStyle w:val="Heading3"/>
        <w:spacing w:line="360" w:lineRule="auto"/>
        <w:jc w:val="both"/>
        <w:rPr>
          <w:color w:val="auto"/>
          <w:sz w:val="24"/>
        </w:rPr>
      </w:pPr>
      <w:r w:rsidRPr="00F25298">
        <w:rPr>
          <w:color w:val="auto"/>
          <w:sz w:val="24"/>
        </w:rPr>
        <w:t xml:space="preserve">Notes </w:t>
      </w:r>
    </w:p>
    <w:p w:rsidR="00F25298" w:rsidRDefault="00F25298" w:rsidP="00F25298">
      <w:pPr>
        <w:pStyle w:val="NormalWeb"/>
        <w:numPr>
          <w:ilvl w:val="0"/>
          <w:numId w:val="36"/>
        </w:numPr>
        <w:spacing w:line="360" w:lineRule="auto"/>
        <w:jc w:val="both"/>
      </w:pPr>
      <w:r>
        <w:rPr>
          <w:rStyle w:val="Strong"/>
        </w:rPr>
        <w:t>MCCB</w:t>
      </w:r>
      <w:r>
        <w:t xml:space="preserve">: Use for all </w:t>
      </w:r>
      <w:r w:rsidRPr="00F25298">
        <w:rPr>
          <w:rStyle w:val="Strong"/>
          <w:b w:val="0"/>
        </w:rPr>
        <w:t>medium current industrial motors and feeders</w:t>
      </w:r>
      <w:r>
        <w:t>. Adjustable trip settings improve motor start-up reliability.</w:t>
      </w:r>
    </w:p>
    <w:p w:rsidR="00F25298" w:rsidRDefault="00F25298" w:rsidP="00F25298">
      <w:pPr>
        <w:pStyle w:val="NormalWeb"/>
        <w:numPr>
          <w:ilvl w:val="0"/>
          <w:numId w:val="36"/>
        </w:numPr>
        <w:spacing w:line="360" w:lineRule="auto"/>
        <w:jc w:val="both"/>
      </w:pPr>
      <w:r>
        <w:rPr>
          <w:rStyle w:val="Strong"/>
        </w:rPr>
        <w:t>MCB</w:t>
      </w:r>
      <w:r>
        <w:t xml:space="preserve">: Use </w:t>
      </w:r>
      <w:r w:rsidRPr="00F25298">
        <w:rPr>
          <w:b/>
        </w:rPr>
        <w:t xml:space="preserve">for </w:t>
      </w:r>
      <w:r w:rsidRPr="00F25298">
        <w:rPr>
          <w:rStyle w:val="Strong"/>
          <w:b w:val="0"/>
        </w:rPr>
        <w:t>lighting, AC, and auxiliary circuits</w:t>
      </w:r>
      <w:r>
        <w:t>; compact and cost-effective.</w:t>
      </w:r>
    </w:p>
    <w:p w:rsidR="00F25298" w:rsidRDefault="00F25298" w:rsidP="00F25298">
      <w:pPr>
        <w:pStyle w:val="NormalWeb"/>
        <w:numPr>
          <w:ilvl w:val="0"/>
          <w:numId w:val="36"/>
        </w:numPr>
        <w:spacing w:line="360" w:lineRule="auto"/>
        <w:jc w:val="both"/>
      </w:pPr>
      <w:r>
        <w:rPr>
          <w:rStyle w:val="Strong"/>
        </w:rPr>
        <w:t>VCB / VCCB</w:t>
      </w:r>
      <w:r>
        <w:t xml:space="preserve">: Use at </w:t>
      </w:r>
      <w:r w:rsidRPr="00F25298">
        <w:rPr>
          <w:rStyle w:val="Strong"/>
          <w:b w:val="0"/>
        </w:rPr>
        <w:t>high-voltage incoming lines and transformer feeders</w:t>
      </w:r>
      <w:r>
        <w:t>. Provides safe switching and fault isolation.</w:t>
      </w:r>
    </w:p>
    <w:p w:rsidR="00F25298" w:rsidRDefault="00F25298" w:rsidP="00F25298">
      <w:pPr>
        <w:pStyle w:val="NormalWeb"/>
        <w:numPr>
          <w:ilvl w:val="0"/>
          <w:numId w:val="36"/>
        </w:numPr>
        <w:spacing w:line="360" w:lineRule="auto"/>
        <w:jc w:val="both"/>
      </w:pPr>
      <w:r>
        <w:rPr>
          <w:rStyle w:val="Strong"/>
        </w:rPr>
        <w:t>Coordination</w:t>
      </w:r>
      <w:r>
        <w:t xml:space="preserve">: Breakers must coordinate with </w:t>
      </w:r>
      <w:r w:rsidRPr="00F25298">
        <w:rPr>
          <w:rStyle w:val="Strong"/>
          <w:b w:val="0"/>
        </w:rPr>
        <w:t>cable size</w:t>
      </w:r>
      <w:r>
        <w:t xml:space="preserve"> to prevent nuisance tripping and cable damage.</w:t>
      </w:r>
    </w:p>
    <w:p w:rsidR="00F25298" w:rsidRDefault="00F25298" w:rsidP="00F25298">
      <w:pPr>
        <w:pStyle w:val="NormalWeb"/>
        <w:numPr>
          <w:ilvl w:val="0"/>
          <w:numId w:val="36"/>
        </w:numPr>
        <w:spacing w:line="360" w:lineRule="auto"/>
        <w:jc w:val="both"/>
      </w:pPr>
      <w:r>
        <w:rPr>
          <w:rStyle w:val="Strong"/>
        </w:rPr>
        <w:t>Future-Proofing</w:t>
      </w:r>
      <w:r>
        <w:t xml:space="preserve">: Allow </w:t>
      </w:r>
      <w:r w:rsidRPr="00F25298">
        <w:rPr>
          <w:rStyle w:val="Strong"/>
          <w:b w:val="0"/>
        </w:rPr>
        <w:t>10–20% extra capacity</w:t>
      </w:r>
      <w:r>
        <w:t xml:space="preserve"> in breaker rating to accommodate plant expansion and unforeseen loads.</w:t>
      </w:r>
    </w:p>
    <w:p w:rsidR="00F25298" w:rsidRDefault="00F25298" w:rsidP="00F25298">
      <w:pPr>
        <w:pStyle w:val="NormalWeb"/>
        <w:spacing w:line="360" w:lineRule="auto"/>
        <w:jc w:val="both"/>
        <w:rPr>
          <w:b/>
          <w:sz w:val="26"/>
          <w:szCs w:val="26"/>
        </w:rPr>
      </w:pPr>
    </w:p>
    <w:p w:rsidR="00F25298" w:rsidRDefault="00F25298" w:rsidP="00F25298">
      <w:pPr>
        <w:pStyle w:val="NormalWeb"/>
        <w:spacing w:line="360" w:lineRule="auto"/>
        <w:jc w:val="both"/>
        <w:rPr>
          <w:b/>
          <w:sz w:val="26"/>
          <w:szCs w:val="26"/>
        </w:rPr>
      </w:pPr>
    </w:p>
    <w:p w:rsidR="00F25298" w:rsidRDefault="00F25298" w:rsidP="00F25298">
      <w:pPr>
        <w:pStyle w:val="NormalWeb"/>
        <w:spacing w:line="360" w:lineRule="auto"/>
        <w:jc w:val="both"/>
        <w:rPr>
          <w:b/>
          <w:sz w:val="26"/>
          <w:szCs w:val="26"/>
        </w:rPr>
      </w:pPr>
    </w:p>
    <w:p w:rsidR="00F25298" w:rsidRDefault="00F25298" w:rsidP="00F25298">
      <w:pPr>
        <w:pStyle w:val="NormalWeb"/>
        <w:spacing w:line="360" w:lineRule="auto"/>
        <w:jc w:val="both"/>
        <w:rPr>
          <w:b/>
          <w:sz w:val="26"/>
          <w:szCs w:val="26"/>
        </w:rPr>
      </w:pPr>
    </w:p>
    <w:p w:rsidR="00F25298" w:rsidRDefault="00F25298" w:rsidP="00F25298">
      <w:pPr>
        <w:pStyle w:val="NormalWeb"/>
        <w:numPr>
          <w:ilvl w:val="0"/>
          <w:numId w:val="4"/>
        </w:numPr>
        <w:spacing w:line="360" w:lineRule="auto"/>
        <w:jc w:val="both"/>
        <w:rPr>
          <w:b/>
          <w:sz w:val="28"/>
          <w:szCs w:val="26"/>
        </w:rPr>
      </w:pPr>
      <w:r w:rsidRPr="00F25298">
        <w:rPr>
          <w:b/>
          <w:sz w:val="28"/>
          <w:szCs w:val="26"/>
        </w:rPr>
        <w:lastRenderedPageBreak/>
        <w:t>Illumination Design:</w:t>
      </w:r>
    </w:p>
    <w:p w:rsidR="00D34F9C" w:rsidRPr="00D34F9C" w:rsidRDefault="00D34F9C" w:rsidP="00D34F9C">
      <w:pPr>
        <w:pStyle w:val="NormalWeb"/>
        <w:numPr>
          <w:ilvl w:val="1"/>
          <w:numId w:val="4"/>
        </w:numPr>
        <w:spacing w:line="360" w:lineRule="auto"/>
        <w:jc w:val="both"/>
        <w:rPr>
          <w:b/>
          <w:sz w:val="26"/>
          <w:szCs w:val="26"/>
        </w:rPr>
      </w:pPr>
      <w:r w:rsidRPr="00D34F9C">
        <w:rPr>
          <w:b/>
          <w:sz w:val="26"/>
          <w:szCs w:val="26"/>
        </w:rPr>
        <w:t>Table 9: Types of Luminaires</w:t>
      </w:r>
    </w:p>
    <w:p w:rsidR="00F25298" w:rsidRDefault="004E63F8" w:rsidP="007861AB">
      <w:pPr>
        <w:pStyle w:val="NormalWeb"/>
        <w:ind w:left="360"/>
        <w:jc w:val="center"/>
        <w:rPr>
          <w:b/>
          <w:sz w:val="28"/>
          <w:szCs w:val="26"/>
        </w:rPr>
      </w:pPr>
      <w:r w:rsidRPr="004E63F8">
        <w:rPr>
          <w:b/>
          <w:noProof/>
          <w:sz w:val="28"/>
          <w:szCs w:val="26"/>
        </w:rPr>
        <w:drawing>
          <wp:inline distT="0" distB="0" distL="0" distR="0" wp14:anchorId="262C4231" wp14:editId="2AC21A3A">
            <wp:extent cx="5384800" cy="38608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8442" t="2417" r="4416" b="4620"/>
                    <a:stretch/>
                  </pic:blipFill>
                  <pic:spPr bwMode="auto">
                    <a:xfrm>
                      <a:off x="0" y="0"/>
                      <a:ext cx="5387599" cy="3862807"/>
                    </a:xfrm>
                    <a:prstGeom prst="rect">
                      <a:avLst/>
                    </a:prstGeom>
                    <a:ln>
                      <a:noFill/>
                    </a:ln>
                    <a:extLst>
                      <a:ext uri="{53640926-AAD7-44D8-BBD7-CCE9431645EC}">
                        <a14:shadowObscured xmlns:a14="http://schemas.microsoft.com/office/drawing/2010/main"/>
                      </a:ext>
                    </a:extLst>
                  </pic:spPr>
                </pic:pic>
              </a:graphicData>
            </a:graphic>
          </wp:inline>
        </w:drawing>
      </w:r>
    </w:p>
    <w:p w:rsidR="00EF3B65" w:rsidRPr="007861AB" w:rsidRDefault="00EF3B65" w:rsidP="007861AB">
      <w:pPr>
        <w:pStyle w:val="NormalWeb"/>
        <w:spacing w:line="360" w:lineRule="auto"/>
        <w:ind w:left="360"/>
        <w:jc w:val="both"/>
        <w:rPr>
          <w:color w:val="76923C" w:themeColor="accent3" w:themeShade="BF"/>
        </w:rPr>
      </w:pPr>
      <w:r w:rsidRPr="007861AB">
        <w:rPr>
          <w:color w:val="76923C" w:themeColor="accent3" w:themeShade="BF"/>
          <w:szCs w:val="26"/>
        </w:rPr>
        <w:t xml:space="preserve">Comment: </w:t>
      </w:r>
      <w:r w:rsidRPr="007861AB">
        <w:rPr>
          <w:color w:val="76923C" w:themeColor="accent3" w:themeShade="BF"/>
        </w:rPr>
        <w:t xml:space="preserve">The lighting design prepared for the ceramic industry facility provides an efficient, uniform, and task-appropriate illumination level across all major operational zones. The selected luminaires deliver a combined luminous flux of </w:t>
      </w:r>
      <w:r w:rsidRPr="007861AB">
        <w:rPr>
          <w:bCs/>
          <w:color w:val="76923C" w:themeColor="accent3" w:themeShade="BF"/>
        </w:rPr>
        <w:t>49,961.8 lm</w:t>
      </w:r>
      <w:r w:rsidRPr="007861AB">
        <w:rPr>
          <w:color w:val="76923C" w:themeColor="accent3" w:themeShade="BF"/>
        </w:rPr>
        <w:t xml:space="preserve"> with a total connected load of </w:t>
      </w:r>
      <w:r w:rsidRPr="007861AB">
        <w:rPr>
          <w:bCs/>
          <w:color w:val="76923C" w:themeColor="accent3" w:themeShade="BF"/>
        </w:rPr>
        <w:t>4.75 kW</w:t>
      </w:r>
      <w:r w:rsidRPr="007861AB">
        <w:rPr>
          <w:color w:val="76923C" w:themeColor="accent3" w:themeShade="BF"/>
        </w:rPr>
        <w:t xml:space="preserve">, resulting in an overall system efficacy of </w:t>
      </w:r>
      <w:r w:rsidRPr="007861AB">
        <w:rPr>
          <w:bCs/>
          <w:color w:val="76923C" w:themeColor="accent3" w:themeShade="BF"/>
        </w:rPr>
        <w:t>105.2 lm/W</w:t>
      </w:r>
      <w:r w:rsidRPr="007861AB">
        <w:rPr>
          <w:color w:val="76923C" w:themeColor="accent3" w:themeShade="BF"/>
        </w:rPr>
        <w:t>, which aligns well with industrial-grade energy-efficiency standards.</w:t>
      </w:r>
    </w:p>
    <w:p w:rsidR="00EF3B65" w:rsidRPr="00EF3B65" w:rsidRDefault="00EF3B65" w:rsidP="007861AB">
      <w:pPr>
        <w:spacing w:before="100" w:beforeAutospacing="1" w:after="100" w:afterAutospacing="1" w:line="360" w:lineRule="auto"/>
        <w:ind w:left="360"/>
        <w:jc w:val="both"/>
        <w:rPr>
          <w:rFonts w:ascii="Times New Roman" w:eastAsia="Times New Roman" w:hAnsi="Times New Roman" w:cs="Times New Roman"/>
          <w:color w:val="76923C" w:themeColor="accent3" w:themeShade="BF"/>
          <w:sz w:val="24"/>
          <w:szCs w:val="24"/>
        </w:rPr>
      </w:pPr>
      <w:r w:rsidRPr="00EF3B65">
        <w:rPr>
          <w:rFonts w:ascii="Times New Roman" w:eastAsia="Times New Roman" w:hAnsi="Times New Roman" w:cs="Times New Roman"/>
          <w:color w:val="76923C" w:themeColor="accent3" w:themeShade="BF"/>
          <w:sz w:val="24"/>
          <w:szCs w:val="24"/>
        </w:rPr>
        <w:t xml:space="preserve">High-efficacy fixtures from </w:t>
      </w:r>
      <w:r w:rsidRPr="007861AB">
        <w:rPr>
          <w:rFonts w:ascii="Times New Roman" w:eastAsia="Times New Roman" w:hAnsi="Times New Roman" w:cs="Times New Roman"/>
          <w:bCs/>
          <w:color w:val="76923C" w:themeColor="accent3" w:themeShade="BF"/>
          <w:sz w:val="24"/>
          <w:szCs w:val="24"/>
        </w:rPr>
        <w:t xml:space="preserve">3F </w:t>
      </w:r>
      <w:proofErr w:type="spellStart"/>
      <w:r w:rsidRPr="007861AB">
        <w:rPr>
          <w:rFonts w:ascii="Times New Roman" w:eastAsia="Times New Roman" w:hAnsi="Times New Roman" w:cs="Times New Roman"/>
          <w:bCs/>
          <w:color w:val="76923C" w:themeColor="accent3" w:themeShade="BF"/>
          <w:sz w:val="24"/>
          <w:szCs w:val="24"/>
        </w:rPr>
        <w:t>Filippi</w:t>
      </w:r>
      <w:proofErr w:type="spellEnd"/>
      <w:r w:rsidRPr="007861AB">
        <w:rPr>
          <w:rFonts w:ascii="Times New Roman" w:eastAsia="Times New Roman" w:hAnsi="Times New Roman" w:cs="Times New Roman"/>
          <w:bCs/>
          <w:color w:val="76923C" w:themeColor="accent3" w:themeShade="BF"/>
          <w:sz w:val="24"/>
          <w:szCs w:val="24"/>
        </w:rPr>
        <w:t>, ASTZ, and LIGMAN</w:t>
      </w:r>
      <w:r w:rsidRPr="00EF3B65">
        <w:rPr>
          <w:rFonts w:ascii="Times New Roman" w:eastAsia="Times New Roman" w:hAnsi="Times New Roman" w:cs="Times New Roman"/>
          <w:color w:val="76923C" w:themeColor="accent3" w:themeShade="BF"/>
          <w:sz w:val="24"/>
          <w:szCs w:val="24"/>
        </w:rPr>
        <w:t xml:space="preserve"> have been strategically deployed to ensure proper visibility for ceramic processing, material handling, and machine operation areas. Most installed fixtures operate above </w:t>
      </w:r>
      <w:r w:rsidRPr="007861AB">
        <w:rPr>
          <w:rFonts w:ascii="Times New Roman" w:eastAsia="Times New Roman" w:hAnsi="Times New Roman" w:cs="Times New Roman"/>
          <w:bCs/>
          <w:color w:val="76923C" w:themeColor="accent3" w:themeShade="BF"/>
          <w:sz w:val="24"/>
          <w:szCs w:val="24"/>
        </w:rPr>
        <w:t>100 lm/W</w:t>
      </w:r>
      <w:r w:rsidRPr="00EF3B65">
        <w:rPr>
          <w:rFonts w:ascii="Times New Roman" w:eastAsia="Times New Roman" w:hAnsi="Times New Roman" w:cs="Times New Roman"/>
          <w:color w:val="76923C" w:themeColor="accent3" w:themeShade="BF"/>
          <w:sz w:val="24"/>
          <w:szCs w:val="24"/>
        </w:rPr>
        <w:t xml:space="preserve">, making the design suitable for continuous industrial operations where reliability, glare control, and low maintenance </w:t>
      </w:r>
      <w:r w:rsidRPr="00EF3B65">
        <w:rPr>
          <w:rFonts w:ascii="Times New Roman" w:eastAsia="Times New Roman" w:hAnsi="Times New Roman" w:cs="Times New Roman"/>
          <w:color w:val="76923C" w:themeColor="accent3" w:themeShade="BF"/>
          <w:sz w:val="24"/>
          <w:szCs w:val="24"/>
        </w:rPr>
        <w:lastRenderedPageBreak/>
        <w:t>are essential. One low-efficacy fixture (30.3 lm/W) is likely used for specific accent or localized lighting requirements.</w:t>
      </w:r>
    </w:p>
    <w:p w:rsidR="00EF3B65" w:rsidRDefault="00EF3B65" w:rsidP="007861AB">
      <w:pPr>
        <w:spacing w:before="100" w:beforeAutospacing="1" w:after="100" w:afterAutospacing="1" w:line="360" w:lineRule="auto"/>
        <w:ind w:left="360"/>
        <w:jc w:val="both"/>
        <w:rPr>
          <w:rFonts w:ascii="Times New Roman" w:eastAsia="Times New Roman" w:hAnsi="Times New Roman" w:cs="Times New Roman"/>
          <w:color w:val="76923C" w:themeColor="accent3" w:themeShade="BF"/>
          <w:sz w:val="24"/>
          <w:szCs w:val="24"/>
        </w:rPr>
      </w:pPr>
      <w:r w:rsidRPr="00EF3B65">
        <w:rPr>
          <w:rFonts w:ascii="Times New Roman" w:eastAsia="Times New Roman" w:hAnsi="Times New Roman" w:cs="Times New Roman"/>
          <w:color w:val="76923C" w:themeColor="accent3" w:themeShade="BF"/>
          <w:sz w:val="24"/>
          <w:szCs w:val="24"/>
        </w:rPr>
        <w:t>The quantity and placement of luminaires demonstrate proper illumination zoning according to the functional needs of ball mills, HTF machines, packing area, and storage sections. Overall, the lighting design enhances worker safety, reduces fatigue, and ensures clear visual performance required in ceramic production environments.</w:t>
      </w:r>
    </w:p>
    <w:p w:rsidR="00303AD0" w:rsidRPr="00303AD0" w:rsidRDefault="00303AD0" w:rsidP="00A34855">
      <w:pPr>
        <w:pStyle w:val="NormalWeb"/>
        <w:numPr>
          <w:ilvl w:val="1"/>
          <w:numId w:val="4"/>
        </w:numPr>
        <w:spacing w:line="360" w:lineRule="auto"/>
        <w:jc w:val="both"/>
        <w:rPr>
          <w:b/>
          <w:sz w:val="26"/>
          <w:szCs w:val="26"/>
        </w:rPr>
      </w:pPr>
      <w:r>
        <w:rPr>
          <w:b/>
          <w:sz w:val="26"/>
          <w:szCs w:val="26"/>
        </w:rPr>
        <w:t>Table 10</w:t>
      </w:r>
      <w:r w:rsidRPr="00D34F9C">
        <w:rPr>
          <w:b/>
          <w:sz w:val="26"/>
          <w:szCs w:val="26"/>
        </w:rPr>
        <w:t xml:space="preserve">: </w:t>
      </w:r>
      <w:r>
        <w:rPr>
          <w:b/>
          <w:sz w:val="26"/>
          <w:szCs w:val="26"/>
        </w:rPr>
        <w:t>Mounting Height</w:t>
      </w:r>
    </w:p>
    <w:p w:rsidR="00303AD0" w:rsidRPr="00303AD0" w:rsidRDefault="00A34855" w:rsidP="00303AD0">
      <w:pPr>
        <w:spacing w:before="100" w:beforeAutospacing="1" w:after="100" w:afterAutospacing="1" w:line="360" w:lineRule="auto"/>
        <w:jc w:val="both"/>
        <w:rPr>
          <w:rFonts w:ascii="Times New Roman" w:eastAsia="Times New Roman" w:hAnsi="Times New Roman" w:cs="Times New Roman"/>
          <w:color w:val="76923C" w:themeColor="accent3" w:themeShade="BF"/>
          <w:sz w:val="24"/>
          <w:szCs w:val="24"/>
        </w:rPr>
      </w:pPr>
      <w:r w:rsidRPr="00A34855">
        <w:rPr>
          <w:rFonts w:ascii="Times New Roman" w:eastAsia="Times New Roman" w:hAnsi="Times New Roman" w:cs="Times New Roman"/>
          <w:noProof/>
          <w:color w:val="76923C" w:themeColor="accent3" w:themeShade="BF"/>
          <w:sz w:val="24"/>
          <w:szCs w:val="24"/>
        </w:rPr>
        <w:drawing>
          <wp:inline distT="0" distB="0" distL="0" distR="0" wp14:anchorId="32DA98FC" wp14:editId="35CBBDFA">
            <wp:extent cx="5760720" cy="552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02"/>
                    <a:stretch/>
                  </pic:blipFill>
                  <pic:spPr bwMode="auto">
                    <a:xfrm>
                      <a:off x="0" y="0"/>
                      <a:ext cx="5760720" cy="5524500"/>
                    </a:xfrm>
                    <a:prstGeom prst="rect">
                      <a:avLst/>
                    </a:prstGeom>
                    <a:ln>
                      <a:noFill/>
                    </a:ln>
                    <a:extLst>
                      <a:ext uri="{53640926-AAD7-44D8-BBD7-CCE9431645EC}">
                        <a14:shadowObscured xmlns:a14="http://schemas.microsoft.com/office/drawing/2010/main"/>
                      </a:ext>
                    </a:extLst>
                  </pic:spPr>
                </pic:pic>
              </a:graphicData>
            </a:graphic>
          </wp:inline>
        </w:drawing>
      </w:r>
    </w:p>
    <w:p w:rsidR="00A34855" w:rsidRDefault="00A34855" w:rsidP="00A34855">
      <w:pPr>
        <w:pStyle w:val="NormalWeb"/>
        <w:spacing w:line="360" w:lineRule="auto"/>
        <w:ind w:left="360"/>
        <w:rPr>
          <w:szCs w:val="26"/>
        </w:rPr>
      </w:pPr>
      <w:r w:rsidRPr="00A34855">
        <w:rPr>
          <w:noProof/>
          <w:szCs w:val="26"/>
        </w:rPr>
        <w:lastRenderedPageBreak/>
        <w:drawing>
          <wp:inline distT="0" distB="0" distL="0" distR="0" wp14:anchorId="42721386" wp14:editId="2D63DC6A">
            <wp:extent cx="5661660" cy="8328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64202" cy="8332400"/>
                    </a:xfrm>
                    <a:prstGeom prst="rect">
                      <a:avLst/>
                    </a:prstGeom>
                  </pic:spPr>
                </pic:pic>
              </a:graphicData>
            </a:graphic>
          </wp:inline>
        </w:drawing>
      </w:r>
    </w:p>
    <w:p w:rsidR="00A34855" w:rsidRPr="00EF3B65" w:rsidRDefault="00A34855" w:rsidP="00A34855">
      <w:pPr>
        <w:spacing w:before="100" w:beforeAutospacing="1" w:after="100" w:afterAutospacing="1" w:line="360" w:lineRule="auto"/>
        <w:ind w:left="360"/>
        <w:jc w:val="both"/>
        <w:rPr>
          <w:rFonts w:ascii="Times New Roman" w:eastAsia="Times New Roman" w:hAnsi="Times New Roman" w:cs="Times New Roman"/>
          <w:color w:val="76923C" w:themeColor="accent3" w:themeShade="BF"/>
          <w:sz w:val="24"/>
          <w:szCs w:val="24"/>
        </w:rPr>
      </w:pPr>
      <w:r w:rsidRPr="00303AD0">
        <w:rPr>
          <w:rFonts w:ascii="Times New Roman" w:eastAsia="Times New Roman" w:hAnsi="Times New Roman" w:cs="Times New Roman"/>
          <w:noProof/>
          <w:color w:val="76923C" w:themeColor="accent3" w:themeShade="BF"/>
          <w:sz w:val="24"/>
          <w:szCs w:val="24"/>
        </w:rPr>
        <w:lastRenderedPageBreak/>
        <w:drawing>
          <wp:inline distT="0" distB="0" distL="0" distR="0" wp14:anchorId="0F5E05C5" wp14:editId="25100FF7">
            <wp:extent cx="5600700" cy="5585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038"/>
                    <a:stretch/>
                  </pic:blipFill>
                  <pic:spPr bwMode="auto">
                    <a:xfrm>
                      <a:off x="0" y="0"/>
                      <a:ext cx="5599608" cy="5584371"/>
                    </a:xfrm>
                    <a:prstGeom prst="rect">
                      <a:avLst/>
                    </a:prstGeom>
                    <a:ln>
                      <a:noFill/>
                    </a:ln>
                    <a:extLst>
                      <a:ext uri="{53640926-AAD7-44D8-BBD7-CCE9431645EC}">
                        <a14:shadowObscured xmlns:a14="http://schemas.microsoft.com/office/drawing/2010/main"/>
                      </a:ext>
                    </a:extLst>
                  </pic:spPr>
                </pic:pic>
              </a:graphicData>
            </a:graphic>
          </wp:inline>
        </w:drawing>
      </w:r>
    </w:p>
    <w:p w:rsidR="00A34855" w:rsidRDefault="00A34855" w:rsidP="00A34855">
      <w:pPr>
        <w:pStyle w:val="NormalWeb"/>
        <w:spacing w:line="360" w:lineRule="auto"/>
        <w:jc w:val="both"/>
        <w:rPr>
          <w:color w:val="76923C" w:themeColor="accent3" w:themeShade="BF"/>
          <w:szCs w:val="26"/>
        </w:rPr>
      </w:pPr>
      <w:r w:rsidRPr="00303AD0">
        <w:rPr>
          <w:noProof/>
          <w:color w:val="76923C" w:themeColor="accent3" w:themeShade="BF"/>
          <w:szCs w:val="26"/>
        </w:rPr>
        <w:drawing>
          <wp:inline distT="0" distB="0" distL="0" distR="0" wp14:anchorId="74412F73" wp14:editId="03C63BE0">
            <wp:extent cx="5189219" cy="2186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503" r="19147"/>
                    <a:stretch/>
                  </pic:blipFill>
                  <pic:spPr bwMode="auto">
                    <a:xfrm>
                      <a:off x="0" y="0"/>
                      <a:ext cx="5189998" cy="2187268"/>
                    </a:xfrm>
                    <a:prstGeom prst="rect">
                      <a:avLst/>
                    </a:prstGeom>
                    <a:ln>
                      <a:noFill/>
                    </a:ln>
                    <a:extLst>
                      <a:ext uri="{53640926-AAD7-44D8-BBD7-CCE9431645EC}">
                        <a14:shadowObscured xmlns:a14="http://schemas.microsoft.com/office/drawing/2010/main"/>
                      </a:ext>
                    </a:extLst>
                  </pic:spPr>
                </pic:pic>
              </a:graphicData>
            </a:graphic>
          </wp:inline>
        </w:drawing>
      </w:r>
    </w:p>
    <w:p w:rsidR="00A34855" w:rsidRPr="00303AD0" w:rsidRDefault="00A34855" w:rsidP="00A34855">
      <w:pPr>
        <w:pStyle w:val="NormalWeb"/>
        <w:spacing w:line="360" w:lineRule="auto"/>
        <w:jc w:val="both"/>
        <w:rPr>
          <w:color w:val="76923C" w:themeColor="accent3" w:themeShade="BF"/>
        </w:rPr>
      </w:pPr>
      <w:r w:rsidRPr="00303AD0">
        <w:rPr>
          <w:color w:val="76923C" w:themeColor="accent3" w:themeShade="BF"/>
          <w:szCs w:val="26"/>
        </w:rPr>
        <w:lastRenderedPageBreak/>
        <w:t xml:space="preserve">Comment: </w:t>
      </w:r>
      <w:r>
        <w:rPr>
          <w:color w:val="76923C" w:themeColor="accent3" w:themeShade="BF"/>
          <w:szCs w:val="26"/>
        </w:rPr>
        <w:t xml:space="preserve">The rest of the rooms are same as the room 1. </w:t>
      </w:r>
      <w:r w:rsidRPr="00303AD0">
        <w:rPr>
          <w:color w:val="76923C" w:themeColor="accent3" w:themeShade="BF"/>
        </w:rPr>
        <w:t xml:space="preserve">The luminaire layout for the ceramic production room shows the placement of </w:t>
      </w:r>
      <w:r w:rsidRPr="00303AD0">
        <w:rPr>
          <w:bCs/>
          <w:color w:val="76923C" w:themeColor="accent3" w:themeShade="BF"/>
        </w:rPr>
        <w:t xml:space="preserve">16 ASTZ DBO85-24-241 </w:t>
      </w:r>
      <w:proofErr w:type="spellStart"/>
      <w:r w:rsidRPr="00303AD0">
        <w:rPr>
          <w:bCs/>
          <w:color w:val="76923C" w:themeColor="accent3" w:themeShade="BF"/>
        </w:rPr>
        <w:t>Tablette</w:t>
      </w:r>
      <w:proofErr w:type="spellEnd"/>
      <w:r w:rsidRPr="00303AD0">
        <w:rPr>
          <w:bCs/>
          <w:color w:val="76923C" w:themeColor="accent3" w:themeShade="BF"/>
        </w:rPr>
        <w:t xml:space="preserve"> EM1 840</w:t>
      </w:r>
      <w:r w:rsidRPr="00303AD0">
        <w:rPr>
          <w:color w:val="76923C" w:themeColor="accent3" w:themeShade="BF"/>
        </w:rPr>
        <w:t xml:space="preserve"> LED fixtures, each providing </w:t>
      </w:r>
      <w:r w:rsidRPr="00303AD0">
        <w:rPr>
          <w:bCs/>
          <w:color w:val="76923C" w:themeColor="accent3" w:themeShade="BF"/>
        </w:rPr>
        <w:t>2701 lm</w:t>
      </w:r>
      <w:r w:rsidRPr="00303AD0">
        <w:rPr>
          <w:color w:val="76923C" w:themeColor="accent3" w:themeShade="BF"/>
        </w:rPr>
        <w:t xml:space="preserve"> at </w:t>
      </w:r>
      <w:r w:rsidRPr="00303AD0">
        <w:rPr>
          <w:bCs/>
          <w:color w:val="76923C" w:themeColor="accent3" w:themeShade="BF"/>
        </w:rPr>
        <w:t>22.5 W</w:t>
      </w:r>
      <w:r w:rsidRPr="00303AD0">
        <w:rPr>
          <w:color w:val="76923C" w:themeColor="accent3" w:themeShade="BF"/>
        </w:rPr>
        <w:t xml:space="preserve">. The luminaires are mounted at a height of </w:t>
      </w:r>
      <w:r w:rsidRPr="00303AD0">
        <w:rPr>
          <w:bCs/>
          <w:color w:val="76923C" w:themeColor="accent3" w:themeShade="BF"/>
        </w:rPr>
        <w:t>2.8 m</w:t>
      </w:r>
      <w:r w:rsidRPr="00303AD0">
        <w:rPr>
          <w:color w:val="76923C" w:themeColor="accent3" w:themeShade="BF"/>
        </w:rPr>
        <w:t>, ensuring uniform light distribution across the workspace. The grid arrangement (A1) with equal spacing in both X and Y directions provides consistent illumination levels suitable for industrial tasks, material inspection, and machine operation.</w:t>
      </w:r>
    </w:p>
    <w:p w:rsidR="00A34855" w:rsidRPr="00303AD0" w:rsidRDefault="00A34855" w:rsidP="00A34855">
      <w:pPr>
        <w:spacing w:before="100" w:beforeAutospacing="1" w:after="100" w:afterAutospacing="1" w:line="360" w:lineRule="auto"/>
        <w:jc w:val="both"/>
        <w:rPr>
          <w:rFonts w:ascii="Times New Roman" w:eastAsia="Times New Roman" w:hAnsi="Times New Roman" w:cs="Times New Roman"/>
          <w:color w:val="76923C" w:themeColor="accent3" w:themeShade="BF"/>
          <w:sz w:val="24"/>
          <w:szCs w:val="24"/>
        </w:rPr>
      </w:pPr>
      <w:r w:rsidRPr="00303AD0">
        <w:rPr>
          <w:rFonts w:ascii="Times New Roman" w:eastAsia="Times New Roman" w:hAnsi="Times New Roman" w:cs="Times New Roman"/>
          <w:color w:val="76923C" w:themeColor="accent3" w:themeShade="BF"/>
          <w:sz w:val="24"/>
          <w:szCs w:val="24"/>
        </w:rPr>
        <w:t xml:space="preserve">The spacing (approx. 1.25 m </w:t>
      </w:r>
      <w:proofErr w:type="spellStart"/>
      <w:r w:rsidRPr="00303AD0">
        <w:rPr>
          <w:rFonts w:ascii="Times New Roman" w:eastAsia="Times New Roman" w:hAnsi="Times New Roman" w:cs="Times New Roman"/>
          <w:color w:val="76923C" w:themeColor="accent3" w:themeShade="BF"/>
          <w:sz w:val="24"/>
          <w:szCs w:val="24"/>
        </w:rPr>
        <w:t>centre</w:t>
      </w:r>
      <w:proofErr w:type="spellEnd"/>
      <w:r w:rsidRPr="00303AD0">
        <w:rPr>
          <w:rFonts w:ascii="Times New Roman" w:eastAsia="Times New Roman" w:hAnsi="Times New Roman" w:cs="Times New Roman"/>
          <w:color w:val="76923C" w:themeColor="accent3" w:themeShade="BF"/>
          <w:sz w:val="24"/>
          <w:szCs w:val="24"/>
        </w:rPr>
        <w:t>-to-</w:t>
      </w:r>
      <w:proofErr w:type="spellStart"/>
      <w:r w:rsidRPr="00303AD0">
        <w:rPr>
          <w:rFonts w:ascii="Times New Roman" w:eastAsia="Times New Roman" w:hAnsi="Times New Roman" w:cs="Times New Roman"/>
          <w:color w:val="76923C" w:themeColor="accent3" w:themeShade="BF"/>
          <w:sz w:val="24"/>
          <w:szCs w:val="24"/>
        </w:rPr>
        <w:t>centre</w:t>
      </w:r>
      <w:proofErr w:type="spellEnd"/>
      <w:r w:rsidRPr="00303AD0">
        <w:rPr>
          <w:rFonts w:ascii="Times New Roman" w:eastAsia="Times New Roman" w:hAnsi="Times New Roman" w:cs="Times New Roman"/>
          <w:color w:val="76923C" w:themeColor="accent3" w:themeShade="BF"/>
          <w:sz w:val="24"/>
          <w:szCs w:val="24"/>
        </w:rPr>
        <w:t xml:space="preserve"> along X-direction and 3.255 m along Y-direction) is designed to avoid dark zones and to maintain visual comfort for workers, especially in areas where ceramic material handling and equipment operation require clear visibility. The symmetrical layout enhances safety by minimizing shadows around machinery and reduces worker fatigue during long production hours.</w:t>
      </w:r>
    </w:p>
    <w:p w:rsidR="00A34855" w:rsidRDefault="00A34855" w:rsidP="00A34855">
      <w:pPr>
        <w:spacing w:before="100" w:beforeAutospacing="1" w:after="100" w:afterAutospacing="1" w:line="360" w:lineRule="auto"/>
        <w:jc w:val="both"/>
        <w:rPr>
          <w:rFonts w:ascii="Times New Roman" w:eastAsia="Times New Roman" w:hAnsi="Times New Roman" w:cs="Times New Roman"/>
          <w:color w:val="76923C" w:themeColor="accent3" w:themeShade="BF"/>
          <w:sz w:val="24"/>
          <w:szCs w:val="24"/>
        </w:rPr>
      </w:pPr>
      <w:r w:rsidRPr="00303AD0">
        <w:rPr>
          <w:rFonts w:ascii="Times New Roman" w:eastAsia="Times New Roman" w:hAnsi="Times New Roman" w:cs="Times New Roman"/>
          <w:color w:val="76923C" w:themeColor="accent3" w:themeShade="BF"/>
          <w:sz w:val="24"/>
          <w:szCs w:val="24"/>
        </w:rPr>
        <w:t>Overall, this luminaire arrangement supports a well-balanced industrial lighting environment that aligns with recommended lux levels for ceramic processing facilities.</w:t>
      </w:r>
    </w:p>
    <w:p w:rsidR="00A34855" w:rsidRDefault="00A34855"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Default="00AE0C02" w:rsidP="00EF3B65">
      <w:pPr>
        <w:pStyle w:val="NormalWeb"/>
        <w:spacing w:line="360" w:lineRule="auto"/>
        <w:ind w:left="360"/>
        <w:rPr>
          <w:szCs w:val="26"/>
        </w:rPr>
      </w:pPr>
    </w:p>
    <w:p w:rsidR="00AE0C02" w:rsidRPr="00AE0C02" w:rsidRDefault="00AE0C02" w:rsidP="00AE0C02">
      <w:pPr>
        <w:pStyle w:val="NormalWeb"/>
        <w:numPr>
          <w:ilvl w:val="1"/>
          <w:numId w:val="4"/>
        </w:numPr>
        <w:spacing w:line="360" w:lineRule="auto"/>
        <w:rPr>
          <w:b/>
          <w:sz w:val="26"/>
          <w:szCs w:val="26"/>
        </w:rPr>
      </w:pPr>
      <w:r w:rsidRPr="00AE0C02">
        <w:rPr>
          <w:b/>
          <w:sz w:val="26"/>
          <w:szCs w:val="26"/>
        </w:rPr>
        <w:lastRenderedPageBreak/>
        <w:t>Calculation</w:t>
      </w:r>
    </w:p>
    <w:p w:rsidR="004E63F8" w:rsidRPr="00F25298" w:rsidRDefault="004E63F8" w:rsidP="004E63F8">
      <w:pPr>
        <w:pStyle w:val="NormalWeb"/>
        <w:spacing w:line="360" w:lineRule="auto"/>
        <w:ind w:left="360"/>
        <w:jc w:val="center"/>
        <w:rPr>
          <w:b/>
          <w:sz w:val="28"/>
          <w:szCs w:val="26"/>
        </w:rPr>
      </w:pPr>
      <w:r w:rsidRPr="004E63F8">
        <w:rPr>
          <w:b/>
          <w:noProof/>
          <w:sz w:val="28"/>
          <w:szCs w:val="26"/>
        </w:rPr>
        <w:drawing>
          <wp:inline distT="0" distB="0" distL="0" distR="0" wp14:anchorId="275339F7" wp14:editId="39A631CB">
            <wp:extent cx="4892040" cy="4228182"/>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92040" cy="4228182"/>
                    </a:xfrm>
                    <a:prstGeom prst="rect">
                      <a:avLst/>
                    </a:prstGeom>
                  </pic:spPr>
                </pic:pic>
              </a:graphicData>
            </a:graphic>
          </wp:inline>
        </w:drawing>
      </w:r>
    </w:p>
    <w:p w:rsidR="00EA2763" w:rsidRPr="00EA2763" w:rsidRDefault="004E63F8" w:rsidP="00EA2763">
      <w:pPr>
        <w:pStyle w:val="ListParagraph"/>
        <w:spacing w:before="100" w:beforeAutospacing="1" w:after="100" w:afterAutospacing="1" w:line="360" w:lineRule="auto"/>
        <w:jc w:val="both"/>
        <w:rPr>
          <w:rFonts w:ascii="Times New Roman" w:eastAsia="Times New Roman" w:hAnsi="Times New Roman" w:cs="Times New Roman"/>
          <w:b/>
          <w:sz w:val="26"/>
          <w:szCs w:val="26"/>
        </w:rPr>
      </w:pPr>
      <w:r w:rsidRPr="004E63F8">
        <w:rPr>
          <w:rFonts w:ascii="Times New Roman" w:eastAsia="Times New Roman" w:hAnsi="Times New Roman" w:cs="Times New Roman"/>
          <w:b/>
          <w:noProof/>
          <w:sz w:val="26"/>
          <w:szCs w:val="26"/>
        </w:rPr>
        <w:lastRenderedPageBreak/>
        <w:drawing>
          <wp:inline distT="0" distB="0" distL="0" distR="0" wp14:anchorId="4DCD446B" wp14:editId="1CDB26EB">
            <wp:extent cx="5699759" cy="571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02100" cy="5717347"/>
                    </a:xfrm>
                    <a:prstGeom prst="rect">
                      <a:avLst/>
                    </a:prstGeom>
                  </pic:spPr>
                </pic:pic>
              </a:graphicData>
            </a:graphic>
          </wp:inline>
        </w:drawing>
      </w:r>
    </w:p>
    <w:p w:rsidR="00DA607D" w:rsidRDefault="00DA607D" w:rsidP="00DA607D">
      <w:pPr>
        <w:pStyle w:val="NormalWeb"/>
        <w:spacing w:line="360" w:lineRule="auto"/>
        <w:rPr>
          <w:b/>
          <w:sz w:val="26"/>
          <w:szCs w:val="26"/>
        </w:rPr>
      </w:pPr>
    </w:p>
    <w:p w:rsidR="00AE0C02" w:rsidRDefault="00AE0C02" w:rsidP="00DA607D">
      <w:pPr>
        <w:pStyle w:val="NormalWeb"/>
        <w:spacing w:line="360" w:lineRule="auto"/>
        <w:rPr>
          <w:b/>
          <w:sz w:val="26"/>
          <w:szCs w:val="26"/>
        </w:rPr>
      </w:pPr>
    </w:p>
    <w:p w:rsidR="00AE0C02" w:rsidRDefault="00AE0C02" w:rsidP="00DA607D">
      <w:pPr>
        <w:pStyle w:val="NormalWeb"/>
        <w:spacing w:line="360" w:lineRule="auto"/>
        <w:rPr>
          <w:b/>
          <w:sz w:val="26"/>
          <w:szCs w:val="26"/>
        </w:rPr>
      </w:pPr>
    </w:p>
    <w:p w:rsidR="00AE0C02" w:rsidRDefault="00AE0C02" w:rsidP="00DA607D">
      <w:pPr>
        <w:pStyle w:val="NormalWeb"/>
        <w:spacing w:line="360" w:lineRule="auto"/>
        <w:rPr>
          <w:b/>
          <w:sz w:val="26"/>
          <w:szCs w:val="26"/>
        </w:rPr>
      </w:pPr>
    </w:p>
    <w:p w:rsidR="00AE0C02" w:rsidRDefault="00AE0C02" w:rsidP="00DA607D">
      <w:pPr>
        <w:pStyle w:val="NormalWeb"/>
        <w:spacing w:line="360" w:lineRule="auto"/>
        <w:rPr>
          <w:b/>
          <w:sz w:val="26"/>
          <w:szCs w:val="26"/>
        </w:rPr>
      </w:pPr>
    </w:p>
    <w:p w:rsidR="00AE0C02" w:rsidRDefault="00AE0C02" w:rsidP="00AE0C02">
      <w:pPr>
        <w:pStyle w:val="NormalWeb"/>
        <w:numPr>
          <w:ilvl w:val="0"/>
          <w:numId w:val="4"/>
        </w:numPr>
        <w:spacing w:line="360" w:lineRule="auto"/>
        <w:rPr>
          <w:b/>
          <w:sz w:val="28"/>
          <w:szCs w:val="26"/>
        </w:rPr>
      </w:pPr>
      <w:r w:rsidRPr="00AE0C02">
        <w:rPr>
          <w:b/>
          <w:sz w:val="28"/>
          <w:szCs w:val="26"/>
        </w:rPr>
        <w:lastRenderedPageBreak/>
        <w:t>Summary</w:t>
      </w:r>
      <w:r>
        <w:rPr>
          <w:b/>
          <w:sz w:val="28"/>
          <w:szCs w:val="26"/>
        </w:rPr>
        <w:t>:</w:t>
      </w:r>
    </w:p>
    <w:p w:rsidR="00AE0C02" w:rsidRPr="00AE0C02" w:rsidRDefault="00AE0C02"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AE0C02">
        <w:rPr>
          <w:rFonts w:ascii="Times New Roman" w:eastAsia="Times New Roman" w:hAnsi="Times New Roman" w:cs="Times New Roman"/>
          <w:sz w:val="24"/>
          <w:szCs w:val="24"/>
        </w:rPr>
        <w:t>The electrical power distribution system of the ceramic industry is designed for high reliability, safety, and future expansion. Two 11 kV utility feeders supply power through a pair of 150 kVA transformers, where one transformer operates as the main source while the second remains as a dedicated spare for emergency replacement. A 440 V, 800 kVA generator provides backup power through an Automatic Transfer Switch (ATS), ensuring uninterrupted operation during utility failures.</w:t>
      </w:r>
    </w:p>
    <w:p w:rsidR="00AE0C02" w:rsidRPr="00AE0C02" w:rsidRDefault="00AE0C02"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AE0C02">
        <w:rPr>
          <w:rFonts w:ascii="Times New Roman" w:eastAsia="Times New Roman" w:hAnsi="Times New Roman" w:cs="Times New Roman"/>
          <w:sz w:val="24"/>
          <w:szCs w:val="24"/>
        </w:rPr>
        <w:t xml:space="preserve">A copper </w:t>
      </w:r>
      <w:proofErr w:type="spellStart"/>
      <w:r w:rsidRPr="00AE0C02">
        <w:rPr>
          <w:rFonts w:ascii="Times New Roman" w:eastAsia="Times New Roman" w:hAnsi="Times New Roman" w:cs="Times New Roman"/>
          <w:sz w:val="24"/>
          <w:szCs w:val="24"/>
        </w:rPr>
        <w:t>busbar</w:t>
      </w:r>
      <w:proofErr w:type="spellEnd"/>
      <w:r w:rsidRPr="00AE0C02">
        <w:rPr>
          <w:rFonts w:ascii="Times New Roman" w:eastAsia="Times New Roman" w:hAnsi="Times New Roman" w:cs="Times New Roman"/>
          <w:sz w:val="24"/>
          <w:szCs w:val="24"/>
        </w:rPr>
        <w:t xml:space="preserve"> system is used throughout the plant to enhance conductivity, reduce losses, and improve long-term durability. Critical production sections such as the Mill, Press, and Kiln are connected through a robust double </w:t>
      </w:r>
      <w:proofErr w:type="spellStart"/>
      <w:r w:rsidRPr="00AE0C02">
        <w:rPr>
          <w:rFonts w:ascii="Times New Roman" w:eastAsia="Times New Roman" w:hAnsi="Times New Roman" w:cs="Times New Roman"/>
          <w:sz w:val="24"/>
          <w:szCs w:val="24"/>
        </w:rPr>
        <w:t>busbar</w:t>
      </w:r>
      <w:proofErr w:type="spellEnd"/>
      <w:r w:rsidRPr="00AE0C02">
        <w:rPr>
          <w:rFonts w:ascii="Times New Roman" w:eastAsia="Times New Roman" w:hAnsi="Times New Roman" w:cs="Times New Roman"/>
          <w:sz w:val="24"/>
          <w:szCs w:val="24"/>
        </w:rPr>
        <w:t xml:space="preserve"> arrangement to allow maintenance without interrupting operations. Non-critical areas, including the warehouse, offices, kitchen, and outdoor loads, are supplied through a single </w:t>
      </w:r>
      <w:proofErr w:type="spellStart"/>
      <w:r w:rsidRPr="00AE0C02">
        <w:rPr>
          <w:rFonts w:ascii="Times New Roman" w:eastAsia="Times New Roman" w:hAnsi="Times New Roman" w:cs="Times New Roman"/>
          <w:sz w:val="24"/>
          <w:szCs w:val="24"/>
        </w:rPr>
        <w:t>busbar</w:t>
      </w:r>
      <w:proofErr w:type="spellEnd"/>
      <w:r w:rsidRPr="00AE0C02">
        <w:rPr>
          <w:rFonts w:ascii="Times New Roman" w:eastAsia="Times New Roman" w:hAnsi="Times New Roman" w:cs="Times New Roman"/>
          <w:sz w:val="24"/>
          <w:szCs w:val="24"/>
        </w:rPr>
        <w:t xml:space="preserve"> system for optimized cost and efficiency. Each feeder is equipped with vacuum circuit breakers (VCBs), isolators, and current transformers (CTs) to ensure selective protection and operational safety.</w:t>
      </w:r>
    </w:p>
    <w:p w:rsidR="00AE0C02" w:rsidRPr="00AE0C02" w:rsidRDefault="00AE0C02"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AE0C02">
        <w:rPr>
          <w:rFonts w:ascii="Times New Roman" w:eastAsia="Times New Roman" w:hAnsi="Times New Roman" w:cs="Times New Roman"/>
          <w:sz w:val="24"/>
          <w:szCs w:val="24"/>
        </w:rPr>
        <w:t>Overall, the SLD layout ensures reliable power distribution, efficient fault management, proper segregation of critical and non-critical loads, and readiness for future expansion of the facility.</w:t>
      </w:r>
    </w:p>
    <w:p w:rsidR="00AE0C02" w:rsidRPr="00AE0C02" w:rsidRDefault="00AE0C02" w:rsidP="00AE0C02">
      <w:pPr>
        <w:pStyle w:val="NormalWeb"/>
        <w:spacing w:line="360" w:lineRule="auto"/>
        <w:ind w:left="360"/>
        <w:rPr>
          <w:b/>
          <w:sz w:val="28"/>
          <w:szCs w:val="26"/>
        </w:rPr>
      </w:pPr>
    </w:p>
    <w:p w:rsidR="00361DC0" w:rsidRDefault="00361DC0" w:rsidP="00B03F13">
      <w:pPr>
        <w:spacing w:line="360" w:lineRule="auto"/>
        <w:rPr>
          <w:rFonts w:ascii="Times New Roman" w:hAnsi="Times New Roman" w:cs="Times New Roman"/>
          <w:sz w:val="28"/>
        </w:rPr>
      </w:pPr>
    </w:p>
    <w:p w:rsidR="00361DC0" w:rsidRDefault="00361DC0" w:rsidP="00B03F13">
      <w:pPr>
        <w:spacing w:line="360" w:lineRule="auto"/>
        <w:rPr>
          <w:rFonts w:ascii="Times New Roman" w:hAnsi="Times New Roman" w:cs="Times New Roman"/>
          <w:sz w:val="28"/>
        </w:rPr>
      </w:pPr>
    </w:p>
    <w:p w:rsidR="00361DC0" w:rsidRDefault="00361DC0" w:rsidP="00B03F13">
      <w:pPr>
        <w:spacing w:line="360" w:lineRule="auto"/>
        <w:rPr>
          <w:rFonts w:ascii="Times New Roman" w:hAnsi="Times New Roman" w:cs="Times New Roman"/>
          <w:sz w:val="28"/>
        </w:rPr>
      </w:pPr>
    </w:p>
    <w:p w:rsidR="00361DC0" w:rsidRDefault="00361DC0" w:rsidP="00361DC0">
      <w:pPr>
        <w:spacing w:line="360" w:lineRule="auto"/>
        <w:rPr>
          <w:rFonts w:ascii="Times New Roman" w:hAnsi="Times New Roman" w:cs="Times New Roman"/>
          <w:sz w:val="28"/>
        </w:rPr>
      </w:pPr>
    </w:p>
    <w:p w:rsidR="00361DC0" w:rsidRDefault="00361DC0" w:rsidP="00361DC0">
      <w:pPr>
        <w:pStyle w:val="NormalWeb"/>
        <w:numPr>
          <w:ilvl w:val="0"/>
          <w:numId w:val="4"/>
        </w:numPr>
        <w:spacing w:line="360" w:lineRule="auto"/>
        <w:rPr>
          <w:b/>
          <w:sz w:val="28"/>
          <w:szCs w:val="26"/>
        </w:rPr>
      </w:pPr>
      <w:proofErr w:type="spellStart"/>
      <w:r>
        <w:rPr>
          <w:b/>
          <w:sz w:val="28"/>
          <w:szCs w:val="26"/>
        </w:rPr>
        <w:lastRenderedPageBreak/>
        <w:t>Refferences</w:t>
      </w:r>
      <w:proofErr w:type="spellEnd"/>
      <w:r>
        <w:rPr>
          <w:b/>
          <w:sz w:val="28"/>
          <w:szCs w:val="26"/>
        </w:rPr>
        <w:t>:</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IEC 60364</w:t>
      </w:r>
      <w:r w:rsidRPr="00361DC0">
        <w:rPr>
          <w:rFonts w:ascii="Times New Roman" w:eastAsia="Times New Roman" w:hAnsi="Times New Roman" w:cs="Times New Roman"/>
          <w:sz w:val="24"/>
          <w:szCs w:val="24"/>
        </w:rPr>
        <w:t xml:space="preserve"> – Electrical Installations of Buildings. International </w:t>
      </w:r>
      <w:proofErr w:type="spellStart"/>
      <w:r w:rsidRPr="00361DC0">
        <w:rPr>
          <w:rFonts w:ascii="Times New Roman" w:eastAsia="Times New Roman" w:hAnsi="Times New Roman" w:cs="Times New Roman"/>
          <w:sz w:val="24"/>
          <w:szCs w:val="24"/>
        </w:rPr>
        <w:t>Electrotechnical</w:t>
      </w:r>
      <w:proofErr w:type="spellEnd"/>
      <w:r w:rsidRPr="00361DC0">
        <w:rPr>
          <w:rFonts w:ascii="Times New Roman" w:eastAsia="Times New Roman" w:hAnsi="Times New Roman" w:cs="Times New Roman"/>
          <w:sz w:val="24"/>
          <w:szCs w:val="24"/>
        </w:rPr>
        <w:t xml:space="preserve"> Commission.</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IEC 60947</w:t>
      </w:r>
      <w:r w:rsidRPr="00361DC0">
        <w:rPr>
          <w:rFonts w:ascii="Times New Roman" w:eastAsia="Times New Roman" w:hAnsi="Times New Roman" w:cs="Times New Roman"/>
          <w:sz w:val="24"/>
          <w:szCs w:val="24"/>
        </w:rPr>
        <w:t xml:space="preserve"> – Low Voltage Switchgear and </w:t>
      </w:r>
      <w:proofErr w:type="spellStart"/>
      <w:r w:rsidRPr="00361DC0">
        <w:rPr>
          <w:rFonts w:ascii="Times New Roman" w:eastAsia="Times New Roman" w:hAnsi="Times New Roman" w:cs="Times New Roman"/>
          <w:sz w:val="24"/>
          <w:szCs w:val="24"/>
        </w:rPr>
        <w:t>Controlgear</w:t>
      </w:r>
      <w:proofErr w:type="spellEnd"/>
      <w:r w:rsidRPr="00361DC0">
        <w:rPr>
          <w:rFonts w:ascii="Times New Roman" w:eastAsia="Times New Roman" w:hAnsi="Times New Roman" w:cs="Times New Roman"/>
          <w:sz w:val="24"/>
          <w:szCs w:val="24"/>
        </w:rPr>
        <w:t xml:space="preserve"> Standards. International </w:t>
      </w:r>
      <w:proofErr w:type="spellStart"/>
      <w:r w:rsidRPr="00361DC0">
        <w:rPr>
          <w:rFonts w:ascii="Times New Roman" w:eastAsia="Times New Roman" w:hAnsi="Times New Roman" w:cs="Times New Roman"/>
          <w:sz w:val="24"/>
          <w:szCs w:val="24"/>
        </w:rPr>
        <w:t>Electrotechnical</w:t>
      </w:r>
      <w:proofErr w:type="spellEnd"/>
      <w:r w:rsidRPr="00361DC0">
        <w:rPr>
          <w:rFonts w:ascii="Times New Roman" w:eastAsia="Times New Roman" w:hAnsi="Times New Roman" w:cs="Times New Roman"/>
          <w:sz w:val="24"/>
          <w:szCs w:val="24"/>
        </w:rPr>
        <w:t xml:space="preserve"> Commission.</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 xml:space="preserve">IEEE </w:t>
      </w:r>
      <w:proofErr w:type="spellStart"/>
      <w:r w:rsidRPr="00361DC0">
        <w:rPr>
          <w:rFonts w:ascii="Times New Roman" w:eastAsia="Times New Roman" w:hAnsi="Times New Roman" w:cs="Times New Roman"/>
          <w:b/>
          <w:bCs/>
          <w:sz w:val="24"/>
          <w:szCs w:val="24"/>
        </w:rPr>
        <w:t>Std</w:t>
      </w:r>
      <w:proofErr w:type="spellEnd"/>
      <w:r w:rsidRPr="00361DC0">
        <w:rPr>
          <w:rFonts w:ascii="Times New Roman" w:eastAsia="Times New Roman" w:hAnsi="Times New Roman" w:cs="Times New Roman"/>
          <w:b/>
          <w:bCs/>
          <w:sz w:val="24"/>
          <w:szCs w:val="24"/>
        </w:rPr>
        <w:t xml:space="preserve"> 141 (Red Book)</w:t>
      </w:r>
      <w:r w:rsidRPr="00361DC0">
        <w:rPr>
          <w:rFonts w:ascii="Times New Roman" w:eastAsia="Times New Roman" w:hAnsi="Times New Roman" w:cs="Times New Roman"/>
          <w:sz w:val="24"/>
          <w:szCs w:val="24"/>
        </w:rPr>
        <w:t xml:space="preserve"> – Recommended Practice for Electric Power Distribution in Industrial Plants.</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 xml:space="preserve">IEEE </w:t>
      </w:r>
      <w:proofErr w:type="spellStart"/>
      <w:r w:rsidRPr="00361DC0">
        <w:rPr>
          <w:rFonts w:ascii="Times New Roman" w:eastAsia="Times New Roman" w:hAnsi="Times New Roman" w:cs="Times New Roman"/>
          <w:b/>
          <w:bCs/>
          <w:sz w:val="24"/>
          <w:szCs w:val="24"/>
        </w:rPr>
        <w:t>Std</w:t>
      </w:r>
      <w:proofErr w:type="spellEnd"/>
      <w:r w:rsidRPr="00361DC0">
        <w:rPr>
          <w:rFonts w:ascii="Times New Roman" w:eastAsia="Times New Roman" w:hAnsi="Times New Roman" w:cs="Times New Roman"/>
          <w:b/>
          <w:bCs/>
          <w:sz w:val="24"/>
          <w:szCs w:val="24"/>
        </w:rPr>
        <w:t xml:space="preserve"> 399 (Brown Book)</w:t>
      </w:r>
      <w:r w:rsidRPr="00361DC0">
        <w:rPr>
          <w:rFonts w:ascii="Times New Roman" w:eastAsia="Times New Roman" w:hAnsi="Times New Roman" w:cs="Times New Roman"/>
          <w:sz w:val="24"/>
          <w:szCs w:val="24"/>
        </w:rPr>
        <w:t xml:space="preserve"> – Recommended Practice for Industrial and Commercial Power System Analysis.</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NFPA 70 – National Electrical Code (NEC)</w:t>
      </w:r>
      <w:r w:rsidRPr="00361DC0">
        <w:rPr>
          <w:rFonts w:ascii="Times New Roman" w:eastAsia="Times New Roman" w:hAnsi="Times New Roman" w:cs="Times New Roman"/>
          <w:sz w:val="24"/>
          <w:szCs w:val="24"/>
        </w:rPr>
        <w:t>, National Fire Protection Association.</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Pakistan Electric Rules (PER)</w:t>
      </w:r>
      <w:r w:rsidRPr="00361DC0">
        <w:rPr>
          <w:rFonts w:ascii="Times New Roman" w:eastAsia="Times New Roman" w:hAnsi="Times New Roman" w:cs="Times New Roman"/>
          <w:sz w:val="24"/>
          <w:szCs w:val="24"/>
        </w:rPr>
        <w:t xml:space="preserve"> – Government of Pakistan, Ministry of Energy (Power Division).</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PEC Electrical Engineering Design Guidelines</w:t>
      </w:r>
      <w:r w:rsidRPr="00361DC0">
        <w:rPr>
          <w:rFonts w:ascii="Times New Roman" w:eastAsia="Times New Roman" w:hAnsi="Times New Roman" w:cs="Times New Roman"/>
          <w:sz w:val="24"/>
          <w:szCs w:val="24"/>
        </w:rPr>
        <w:t>, Pakistan Engineering Council.</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Pakistan Cables Technical Handbook</w:t>
      </w:r>
      <w:r w:rsidRPr="00361DC0">
        <w:rPr>
          <w:rFonts w:ascii="Times New Roman" w:eastAsia="Times New Roman" w:hAnsi="Times New Roman" w:cs="Times New Roman"/>
          <w:sz w:val="24"/>
          <w:szCs w:val="24"/>
        </w:rPr>
        <w:t xml:space="preserve"> – Cable Sizing, </w:t>
      </w:r>
      <w:proofErr w:type="spellStart"/>
      <w:r w:rsidRPr="00361DC0">
        <w:rPr>
          <w:rFonts w:ascii="Times New Roman" w:eastAsia="Times New Roman" w:hAnsi="Times New Roman" w:cs="Times New Roman"/>
          <w:sz w:val="24"/>
          <w:szCs w:val="24"/>
        </w:rPr>
        <w:t>Ampacity</w:t>
      </w:r>
      <w:proofErr w:type="spellEnd"/>
      <w:r w:rsidRPr="00361DC0">
        <w:rPr>
          <w:rFonts w:ascii="Times New Roman" w:eastAsia="Times New Roman" w:hAnsi="Times New Roman" w:cs="Times New Roman"/>
          <w:sz w:val="24"/>
          <w:szCs w:val="24"/>
        </w:rPr>
        <w:t xml:space="preserve"> Charts, and </w:t>
      </w:r>
      <w:proofErr w:type="spellStart"/>
      <w:r w:rsidRPr="00361DC0">
        <w:rPr>
          <w:rFonts w:ascii="Times New Roman" w:eastAsia="Times New Roman" w:hAnsi="Times New Roman" w:cs="Times New Roman"/>
          <w:sz w:val="24"/>
          <w:szCs w:val="24"/>
        </w:rPr>
        <w:t>Derating</w:t>
      </w:r>
      <w:proofErr w:type="spellEnd"/>
      <w:r w:rsidRPr="00361DC0">
        <w:rPr>
          <w:rFonts w:ascii="Times New Roman" w:eastAsia="Times New Roman" w:hAnsi="Times New Roman" w:cs="Times New Roman"/>
          <w:sz w:val="24"/>
          <w:szCs w:val="24"/>
        </w:rPr>
        <w:t xml:space="preserve"> Factors.</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Schneider Electric – Electrical Installation Guide</w:t>
      </w:r>
      <w:r w:rsidRPr="00361DC0">
        <w:rPr>
          <w:rFonts w:ascii="Times New Roman" w:eastAsia="Times New Roman" w:hAnsi="Times New Roman" w:cs="Times New Roman"/>
          <w:sz w:val="24"/>
          <w:szCs w:val="24"/>
        </w:rPr>
        <w:t xml:space="preserve"> (2023 Edition).</w:t>
      </w:r>
    </w:p>
    <w:p w:rsidR="00361DC0" w:rsidRPr="00361DC0" w:rsidRDefault="00361DC0" w:rsidP="0041554B">
      <w:pPr>
        <w:spacing w:before="100" w:beforeAutospacing="1" w:after="100" w:afterAutospacing="1" w:line="360" w:lineRule="auto"/>
        <w:ind w:left="360"/>
        <w:jc w:val="both"/>
        <w:rPr>
          <w:rFonts w:ascii="Times New Roman" w:eastAsia="Times New Roman" w:hAnsi="Times New Roman" w:cs="Times New Roman"/>
          <w:sz w:val="24"/>
          <w:szCs w:val="24"/>
        </w:rPr>
      </w:pPr>
      <w:r w:rsidRPr="00361DC0">
        <w:rPr>
          <w:rFonts w:ascii="Times New Roman" w:eastAsia="Times New Roman" w:hAnsi="Times New Roman" w:cs="Times New Roman"/>
          <w:b/>
          <w:bCs/>
          <w:sz w:val="24"/>
          <w:szCs w:val="24"/>
        </w:rPr>
        <w:t>Siemens Industrial Power System Handbook</w:t>
      </w:r>
      <w:r w:rsidRPr="00361DC0">
        <w:rPr>
          <w:rFonts w:ascii="Times New Roman" w:eastAsia="Times New Roman" w:hAnsi="Times New Roman" w:cs="Times New Roman"/>
          <w:sz w:val="24"/>
          <w:szCs w:val="24"/>
        </w:rPr>
        <w:t xml:space="preserve"> – System Design, Protection &amp; Coordination.</w:t>
      </w:r>
    </w:p>
    <w:p w:rsidR="00CA6E27" w:rsidRPr="007B4BD6" w:rsidRDefault="007B4BD6" w:rsidP="007B4BD6">
      <w:pPr>
        <w:pStyle w:val="NormalWeb"/>
        <w:spacing w:line="360" w:lineRule="auto"/>
        <w:ind w:left="360"/>
        <w:rPr>
          <w:b/>
          <w:sz w:val="28"/>
          <w:szCs w:val="26"/>
        </w:rPr>
      </w:pPr>
      <w:r>
        <w:t xml:space="preserve">M.-T. Ansari, </w:t>
      </w:r>
      <w:r>
        <w:rPr>
          <w:rStyle w:val="Emphasis"/>
        </w:rPr>
        <w:t>“Ceramic</w:t>
      </w:r>
      <w:r>
        <w:rPr>
          <w:rStyle w:val="Emphasis"/>
        </w:rPr>
        <w:noBreakHyphen/>
        <w:t>Plant</w:t>
      </w:r>
      <w:r>
        <w:rPr>
          <w:rStyle w:val="Emphasis"/>
        </w:rPr>
        <w:noBreakHyphen/>
        <w:t>SLD</w:t>
      </w:r>
      <w:r>
        <w:rPr>
          <w:rStyle w:val="Emphasis"/>
        </w:rPr>
        <w:noBreakHyphen/>
        <w:t>and</w:t>
      </w:r>
      <w:r>
        <w:rPr>
          <w:rStyle w:val="Emphasis"/>
        </w:rPr>
        <w:noBreakHyphen/>
      </w:r>
      <w:proofErr w:type="spellStart"/>
      <w:r>
        <w:rPr>
          <w:rStyle w:val="Emphasis"/>
        </w:rPr>
        <w:t>DIALux</w:t>
      </w:r>
      <w:proofErr w:type="spellEnd"/>
      <w:r>
        <w:rPr>
          <w:rStyle w:val="Emphasis"/>
        </w:rPr>
        <w:noBreakHyphen/>
        <w:t>Design,”</w:t>
      </w:r>
      <w:r>
        <w:t xml:space="preserve"> </w:t>
      </w:r>
      <w:proofErr w:type="spellStart"/>
      <w:r>
        <w:t>GitHub</w:t>
      </w:r>
      <w:proofErr w:type="spellEnd"/>
      <w:r>
        <w:t xml:space="preserve"> repository, Apr. 2025. [Online]. Available: </w:t>
      </w:r>
      <w:hyperlink r:id="rId26" w:tgtFrame="_new" w:history="1">
        <w:r>
          <w:rPr>
            <w:rStyle w:val="Hyperlink"/>
          </w:rPr>
          <w:t>https://github.com/Muhammad-Taha-Ansari/Ceramic-Plant-SLD-and-DIALux-Design</w:t>
        </w:r>
      </w:hyperlink>
      <w:bookmarkStart w:id="0" w:name="_GoBack"/>
      <w:bookmarkEnd w:id="0"/>
    </w:p>
    <w:sectPr w:rsidR="00CA6E27" w:rsidRPr="007B4BD6" w:rsidSect="0041554B">
      <w:footerReference w:type="default" r:id="rId27"/>
      <w:pgSz w:w="12240" w:h="15840"/>
      <w:pgMar w:top="1418" w:right="2268" w:bottom="1418" w:left="2268" w:header="709" w:footer="709" w:gutter="0"/>
      <w:pgBorders w:offsetFrom="page">
        <w:top w:val="double" w:sz="6" w:space="24" w:color="auto"/>
        <w:left w:val="double" w:sz="6" w:space="24" w:color="auto"/>
        <w:bottom w:val="double" w:sz="6" w:space="24" w:color="auto"/>
        <w:right w:val="double" w:sz="6"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0DB" w:rsidRDefault="002410DB" w:rsidP="003D0461">
      <w:pPr>
        <w:spacing w:after="0" w:line="240" w:lineRule="auto"/>
      </w:pPr>
      <w:r>
        <w:separator/>
      </w:r>
    </w:p>
  </w:endnote>
  <w:endnote w:type="continuationSeparator" w:id="0">
    <w:p w:rsidR="002410DB" w:rsidRDefault="002410DB" w:rsidP="003D0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016961"/>
      <w:docPartObj>
        <w:docPartGallery w:val="Page Numbers (Bottom of Page)"/>
        <w:docPartUnique/>
      </w:docPartObj>
    </w:sdtPr>
    <w:sdtEndPr/>
    <w:sdtContent>
      <w:p w:rsidR="0041554B" w:rsidRDefault="0041554B">
        <w:pPr>
          <w:pStyle w:val="Footer"/>
          <w:jc w:val="right"/>
        </w:pPr>
        <w:r>
          <w:t xml:space="preserve">Page | </w:t>
        </w:r>
        <w:r>
          <w:fldChar w:fldCharType="begin"/>
        </w:r>
        <w:r>
          <w:instrText xml:space="preserve"> PAGE   \* MERGEFORMAT </w:instrText>
        </w:r>
        <w:r>
          <w:fldChar w:fldCharType="separate"/>
        </w:r>
        <w:r w:rsidR="00412E4A">
          <w:rPr>
            <w:noProof/>
          </w:rPr>
          <w:t>26</w:t>
        </w:r>
        <w:r>
          <w:rPr>
            <w:noProof/>
          </w:rPr>
          <w:fldChar w:fldCharType="end"/>
        </w:r>
        <w:r>
          <w:t xml:space="preserve"> </w:t>
        </w:r>
      </w:p>
    </w:sdtContent>
  </w:sdt>
  <w:p w:rsidR="0041554B" w:rsidRDefault="00415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0DB" w:rsidRDefault="002410DB" w:rsidP="003D0461">
      <w:pPr>
        <w:spacing w:after="0" w:line="240" w:lineRule="auto"/>
      </w:pPr>
      <w:r>
        <w:separator/>
      </w:r>
    </w:p>
  </w:footnote>
  <w:footnote w:type="continuationSeparator" w:id="0">
    <w:p w:rsidR="002410DB" w:rsidRDefault="002410DB" w:rsidP="003D04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06DE"/>
    <w:multiLevelType w:val="multilevel"/>
    <w:tmpl w:val="9CBE9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3254F5"/>
    <w:multiLevelType w:val="hybridMultilevel"/>
    <w:tmpl w:val="FAD44D78"/>
    <w:lvl w:ilvl="0" w:tplc="14D6924C">
      <w:start w:val="1"/>
      <w:numFmt w:val="decimal"/>
      <w:lvlText w:val="%1."/>
      <w:lvlJc w:val="left"/>
      <w:pPr>
        <w:ind w:left="720" w:hanging="360"/>
      </w:pPr>
      <w:rPr>
        <w:b/>
        <w:sz w:val="28"/>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317C7"/>
    <w:multiLevelType w:val="multilevel"/>
    <w:tmpl w:val="AC4E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D41A25"/>
    <w:multiLevelType w:val="hybridMultilevel"/>
    <w:tmpl w:val="02108242"/>
    <w:lvl w:ilvl="0" w:tplc="95148384">
      <w:start w:val="1"/>
      <w:numFmt w:val="lowerRoman"/>
      <w:lvlText w:val="%1."/>
      <w:lvlJc w:val="right"/>
      <w:pPr>
        <w:ind w:left="720" w:hanging="360"/>
      </w:pPr>
      <w:rPr>
        <w:color w:val="000000" w:themeColor="text1"/>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51587A"/>
    <w:multiLevelType w:val="hybridMultilevel"/>
    <w:tmpl w:val="91CCD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BB00982"/>
    <w:multiLevelType w:val="hybridMultilevel"/>
    <w:tmpl w:val="5A389C32"/>
    <w:lvl w:ilvl="0" w:tplc="0409001B">
      <w:start w:val="1"/>
      <w:numFmt w:val="lowerRoman"/>
      <w:lvlText w:val="%1."/>
      <w:lvlJc w:val="right"/>
      <w:pPr>
        <w:ind w:left="720" w:hanging="360"/>
      </w:pPr>
      <w:rPr>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441D07"/>
    <w:multiLevelType w:val="hybridMultilevel"/>
    <w:tmpl w:val="972AD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7C0EC5"/>
    <w:multiLevelType w:val="hybridMultilevel"/>
    <w:tmpl w:val="7F2AF0C4"/>
    <w:lvl w:ilvl="0" w:tplc="CC7A03CA">
      <w:start w:val="1"/>
      <w:numFmt w:val="decimal"/>
      <w:lvlText w:val="%1."/>
      <w:lvlJc w:val="left"/>
      <w:pPr>
        <w:ind w:left="360" w:hanging="360"/>
      </w:pPr>
      <w:rPr>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0857F3D"/>
    <w:multiLevelType w:val="multilevel"/>
    <w:tmpl w:val="13C4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0A076E"/>
    <w:multiLevelType w:val="multilevel"/>
    <w:tmpl w:val="B04E53B8"/>
    <w:lvl w:ilvl="0">
      <w:start w:val="1"/>
      <w:numFmt w:val="lowerRoman"/>
      <w:lvlText w:val="%1."/>
      <w:lvlJc w:val="right"/>
      <w:pPr>
        <w:tabs>
          <w:tab w:val="num" w:pos="1080"/>
        </w:tabs>
        <w:ind w:left="1080" w:hanging="360"/>
      </w:pPr>
      <w:rPr>
        <w:rFonts w:hint="default"/>
        <w:color w:val="000000" w:themeColor="text1"/>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nsid w:val="1E1B2E9F"/>
    <w:multiLevelType w:val="hybridMultilevel"/>
    <w:tmpl w:val="8FB6B97A"/>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E2E0F63"/>
    <w:multiLevelType w:val="hybridMultilevel"/>
    <w:tmpl w:val="14A459C2"/>
    <w:lvl w:ilvl="0" w:tplc="95148384">
      <w:start w:val="1"/>
      <w:numFmt w:val="lowerRoman"/>
      <w:lvlText w:val="%1."/>
      <w:lvlJc w:val="right"/>
      <w:pPr>
        <w:ind w:left="720" w:hanging="360"/>
      </w:pPr>
      <w:rPr>
        <w:color w:val="000000" w:themeColor="text1"/>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0B4D84"/>
    <w:multiLevelType w:val="hybridMultilevel"/>
    <w:tmpl w:val="2402A9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7860EE"/>
    <w:multiLevelType w:val="multilevel"/>
    <w:tmpl w:val="570E2742"/>
    <w:lvl w:ilvl="0">
      <w:start w:val="1"/>
      <w:numFmt w:val="lowerRoman"/>
      <w:lvlText w:val="%1."/>
      <w:lvlJc w:val="righ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nsid w:val="25822C67"/>
    <w:multiLevelType w:val="hybridMultilevel"/>
    <w:tmpl w:val="3350D8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BC4418"/>
    <w:multiLevelType w:val="multilevel"/>
    <w:tmpl w:val="30C2FA6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277C6A7F"/>
    <w:multiLevelType w:val="multilevel"/>
    <w:tmpl w:val="182003DE"/>
    <w:lvl w:ilvl="0">
      <w:start w:val="1"/>
      <w:numFmt w:val="decimal"/>
      <w:lvlText w:val="%1."/>
      <w:lvlJc w:val="left"/>
      <w:pPr>
        <w:tabs>
          <w:tab w:val="num" w:pos="720"/>
        </w:tabs>
        <w:ind w:left="720" w:hanging="360"/>
      </w:pPr>
    </w:lvl>
    <w:lvl w:ilvl="1">
      <w:start w:val="6"/>
      <w:numFmt w:val="lowerRoman"/>
      <w:lvlText w:val="%2."/>
      <w:lvlJc w:val="left"/>
      <w:pPr>
        <w:ind w:left="1800" w:hanging="72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943221B"/>
    <w:multiLevelType w:val="hybridMultilevel"/>
    <w:tmpl w:val="B43858E8"/>
    <w:lvl w:ilvl="0" w:tplc="16A660E8">
      <w:start w:val="1"/>
      <w:numFmt w:val="lowerRoman"/>
      <w:lvlText w:val="%1."/>
      <w:lvlJc w:val="righ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8233E6"/>
    <w:multiLevelType w:val="hybridMultilevel"/>
    <w:tmpl w:val="96B8A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B6612A"/>
    <w:multiLevelType w:val="hybridMultilevel"/>
    <w:tmpl w:val="BFE43A62"/>
    <w:lvl w:ilvl="0" w:tplc="95148384">
      <w:start w:val="1"/>
      <w:numFmt w:val="lowerRoman"/>
      <w:lvlText w:val="%1."/>
      <w:lvlJc w:val="right"/>
      <w:pPr>
        <w:ind w:left="720" w:hanging="360"/>
      </w:pPr>
      <w:rPr>
        <w:color w:val="000000" w:themeColor="text1"/>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5C24D8"/>
    <w:multiLevelType w:val="multilevel"/>
    <w:tmpl w:val="13C49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nsid w:val="34CD5DDB"/>
    <w:multiLevelType w:val="hybridMultilevel"/>
    <w:tmpl w:val="E86AD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4C57A7"/>
    <w:multiLevelType w:val="multilevel"/>
    <w:tmpl w:val="13C49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nsid w:val="37591E11"/>
    <w:multiLevelType w:val="multilevel"/>
    <w:tmpl w:val="13C49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nsid w:val="3ECA0A1C"/>
    <w:multiLevelType w:val="hybridMultilevel"/>
    <w:tmpl w:val="F66EA4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B0158B"/>
    <w:multiLevelType w:val="hybridMultilevel"/>
    <w:tmpl w:val="680AC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1D7C61"/>
    <w:multiLevelType w:val="multilevel"/>
    <w:tmpl w:val="EB10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7A05F8"/>
    <w:multiLevelType w:val="multilevel"/>
    <w:tmpl w:val="306AA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DAB318D"/>
    <w:multiLevelType w:val="hybridMultilevel"/>
    <w:tmpl w:val="404C05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E38466C"/>
    <w:multiLevelType w:val="hybridMultilevel"/>
    <w:tmpl w:val="A87ABB56"/>
    <w:lvl w:ilvl="0" w:tplc="CC7A03CA">
      <w:start w:val="1"/>
      <w:numFmt w:val="decimal"/>
      <w:lvlText w:val="%1."/>
      <w:lvlJc w:val="left"/>
      <w:pPr>
        <w:ind w:left="720" w:hanging="360"/>
      </w:pPr>
      <w:rPr>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0B67E5"/>
    <w:multiLevelType w:val="multilevel"/>
    <w:tmpl w:val="13C49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nsid w:val="603D3FEE"/>
    <w:multiLevelType w:val="hybridMultilevel"/>
    <w:tmpl w:val="863044C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4F62E2"/>
    <w:multiLevelType w:val="hybridMultilevel"/>
    <w:tmpl w:val="940E571C"/>
    <w:lvl w:ilvl="0" w:tplc="A12EDB04">
      <w:start w:val="1"/>
      <w:numFmt w:val="lowerRoman"/>
      <w:lvlText w:val="%1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372024"/>
    <w:multiLevelType w:val="multilevel"/>
    <w:tmpl w:val="13C49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nsid w:val="689D0CF0"/>
    <w:multiLevelType w:val="hybridMultilevel"/>
    <w:tmpl w:val="31F61D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900E95"/>
    <w:multiLevelType w:val="hybridMultilevel"/>
    <w:tmpl w:val="53ECE34C"/>
    <w:lvl w:ilvl="0" w:tplc="16A660E8">
      <w:start w:val="1"/>
      <w:numFmt w:val="lowerRoman"/>
      <w:lvlText w:val="%1."/>
      <w:lvlJc w:val="right"/>
      <w:pPr>
        <w:ind w:left="720" w:hanging="360"/>
      </w:pPr>
      <w:rPr>
        <w:b/>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A07219"/>
    <w:multiLevelType w:val="hybridMultilevel"/>
    <w:tmpl w:val="85126BB2"/>
    <w:lvl w:ilvl="0" w:tplc="CC7A03CA">
      <w:start w:val="1"/>
      <w:numFmt w:val="decimal"/>
      <w:lvlText w:val="%1."/>
      <w:lvlJc w:val="left"/>
      <w:pPr>
        <w:ind w:left="720" w:hanging="360"/>
      </w:pPr>
      <w:rPr>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441EA2"/>
    <w:multiLevelType w:val="multilevel"/>
    <w:tmpl w:val="CDF0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70E23A2"/>
    <w:multiLevelType w:val="multilevel"/>
    <w:tmpl w:val="80BA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F9400D"/>
    <w:multiLevelType w:val="hybridMultilevel"/>
    <w:tmpl w:val="8DC669F4"/>
    <w:lvl w:ilvl="0" w:tplc="14D6924C">
      <w:start w:val="1"/>
      <w:numFmt w:val="decimal"/>
      <w:lvlText w:val="%1."/>
      <w:lvlJc w:val="left"/>
      <w:pPr>
        <w:ind w:left="360" w:hanging="360"/>
      </w:pPr>
      <w:rPr>
        <w:b/>
        <w:sz w:val="28"/>
        <w:szCs w:val="26"/>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D1F54A4"/>
    <w:multiLevelType w:val="hybridMultilevel"/>
    <w:tmpl w:val="C36C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8A72A7"/>
    <w:multiLevelType w:val="multilevel"/>
    <w:tmpl w:val="13C49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15"/>
  </w:num>
  <w:num w:numId="2">
    <w:abstractNumId w:val="16"/>
  </w:num>
  <w:num w:numId="3">
    <w:abstractNumId w:val="38"/>
  </w:num>
  <w:num w:numId="4">
    <w:abstractNumId w:val="39"/>
  </w:num>
  <w:num w:numId="5">
    <w:abstractNumId w:val="32"/>
  </w:num>
  <w:num w:numId="6">
    <w:abstractNumId w:val="17"/>
  </w:num>
  <w:num w:numId="7">
    <w:abstractNumId w:val="10"/>
  </w:num>
  <w:num w:numId="8">
    <w:abstractNumId w:val="35"/>
  </w:num>
  <w:num w:numId="9">
    <w:abstractNumId w:val="25"/>
  </w:num>
  <w:num w:numId="10">
    <w:abstractNumId w:val="40"/>
  </w:num>
  <w:num w:numId="11">
    <w:abstractNumId w:val="19"/>
  </w:num>
  <w:num w:numId="12">
    <w:abstractNumId w:val="31"/>
  </w:num>
  <w:num w:numId="13">
    <w:abstractNumId w:val="26"/>
  </w:num>
  <w:num w:numId="14">
    <w:abstractNumId w:val="5"/>
  </w:num>
  <w:num w:numId="15">
    <w:abstractNumId w:val="18"/>
  </w:num>
  <w:num w:numId="16">
    <w:abstractNumId w:val="2"/>
  </w:num>
  <w:num w:numId="17">
    <w:abstractNumId w:val="13"/>
  </w:num>
  <w:num w:numId="18">
    <w:abstractNumId w:val="4"/>
  </w:num>
  <w:num w:numId="19">
    <w:abstractNumId w:val="37"/>
  </w:num>
  <w:num w:numId="20">
    <w:abstractNumId w:val="34"/>
  </w:num>
  <w:num w:numId="21">
    <w:abstractNumId w:val="36"/>
  </w:num>
  <w:num w:numId="22">
    <w:abstractNumId w:val="0"/>
  </w:num>
  <w:num w:numId="23">
    <w:abstractNumId w:val="7"/>
  </w:num>
  <w:num w:numId="24">
    <w:abstractNumId w:val="29"/>
  </w:num>
  <w:num w:numId="25">
    <w:abstractNumId w:val="28"/>
  </w:num>
  <w:num w:numId="26">
    <w:abstractNumId w:val="3"/>
  </w:num>
  <w:num w:numId="27">
    <w:abstractNumId w:val="8"/>
  </w:num>
  <w:num w:numId="28">
    <w:abstractNumId w:val="9"/>
  </w:num>
  <w:num w:numId="29">
    <w:abstractNumId w:val="33"/>
  </w:num>
  <w:num w:numId="30">
    <w:abstractNumId w:val="11"/>
  </w:num>
  <w:num w:numId="31">
    <w:abstractNumId w:val="30"/>
  </w:num>
  <w:num w:numId="32">
    <w:abstractNumId w:val="41"/>
  </w:num>
  <w:num w:numId="33">
    <w:abstractNumId w:val="20"/>
  </w:num>
  <w:num w:numId="34">
    <w:abstractNumId w:val="23"/>
  </w:num>
  <w:num w:numId="35">
    <w:abstractNumId w:val="22"/>
  </w:num>
  <w:num w:numId="36">
    <w:abstractNumId w:val="27"/>
  </w:num>
  <w:num w:numId="37">
    <w:abstractNumId w:val="14"/>
  </w:num>
  <w:num w:numId="38">
    <w:abstractNumId w:val="12"/>
  </w:num>
  <w:num w:numId="39">
    <w:abstractNumId w:val="24"/>
  </w:num>
  <w:num w:numId="40">
    <w:abstractNumId w:val="1"/>
  </w:num>
  <w:num w:numId="41">
    <w:abstractNumId w:val="6"/>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6E27"/>
    <w:rsid w:val="00032BFB"/>
    <w:rsid w:val="0004402D"/>
    <w:rsid w:val="0005384B"/>
    <w:rsid w:val="00064D6C"/>
    <w:rsid w:val="0015521D"/>
    <w:rsid w:val="002222FE"/>
    <w:rsid w:val="002410DB"/>
    <w:rsid w:val="00273981"/>
    <w:rsid w:val="002A0707"/>
    <w:rsid w:val="002D0E16"/>
    <w:rsid w:val="00303AD0"/>
    <w:rsid w:val="00361DC0"/>
    <w:rsid w:val="003D0461"/>
    <w:rsid w:val="003E06EF"/>
    <w:rsid w:val="004063D6"/>
    <w:rsid w:val="00412E4A"/>
    <w:rsid w:val="0041554B"/>
    <w:rsid w:val="004A5379"/>
    <w:rsid w:val="004E63F8"/>
    <w:rsid w:val="0050603E"/>
    <w:rsid w:val="005139FF"/>
    <w:rsid w:val="00521E63"/>
    <w:rsid w:val="00595528"/>
    <w:rsid w:val="00676AB5"/>
    <w:rsid w:val="006C00EB"/>
    <w:rsid w:val="006C1A51"/>
    <w:rsid w:val="006E3C09"/>
    <w:rsid w:val="00706915"/>
    <w:rsid w:val="00782A3F"/>
    <w:rsid w:val="007861AB"/>
    <w:rsid w:val="007875CD"/>
    <w:rsid w:val="00791B68"/>
    <w:rsid w:val="007B14A7"/>
    <w:rsid w:val="007B4BD6"/>
    <w:rsid w:val="007C49D8"/>
    <w:rsid w:val="007D1D24"/>
    <w:rsid w:val="008E575B"/>
    <w:rsid w:val="00940C88"/>
    <w:rsid w:val="009D0997"/>
    <w:rsid w:val="009D13C3"/>
    <w:rsid w:val="009E2693"/>
    <w:rsid w:val="009F0F6C"/>
    <w:rsid w:val="00A34855"/>
    <w:rsid w:val="00A6081E"/>
    <w:rsid w:val="00A730D8"/>
    <w:rsid w:val="00AA6DE6"/>
    <w:rsid w:val="00AC1F2C"/>
    <w:rsid w:val="00AC3615"/>
    <w:rsid w:val="00AE0C02"/>
    <w:rsid w:val="00B03F13"/>
    <w:rsid w:val="00B31698"/>
    <w:rsid w:val="00C137CD"/>
    <w:rsid w:val="00C53FBC"/>
    <w:rsid w:val="00CA5790"/>
    <w:rsid w:val="00CA6E27"/>
    <w:rsid w:val="00CB7B99"/>
    <w:rsid w:val="00D34F9C"/>
    <w:rsid w:val="00DA607D"/>
    <w:rsid w:val="00E215EE"/>
    <w:rsid w:val="00EA2763"/>
    <w:rsid w:val="00EB1BCD"/>
    <w:rsid w:val="00EF3B65"/>
    <w:rsid w:val="00F02BB6"/>
    <w:rsid w:val="00F25298"/>
    <w:rsid w:val="00F467CA"/>
    <w:rsid w:val="00F62849"/>
    <w:rsid w:val="00F77886"/>
    <w:rsid w:val="00F81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552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D09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875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467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67CA"/>
    <w:rPr>
      <w:b/>
      <w:bCs/>
    </w:rPr>
  </w:style>
  <w:style w:type="character" w:customStyle="1" w:styleId="Heading1Char">
    <w:name w:val="Heading 1 Char"/>
    <w:basedOn w:val="DefaultParagraphFont"/>
    <w:link w:val="Heading1"/>
    <w:uiPriority w:val="9"/>
    <w:rsid w:val="0015521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D0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D0997"/>
    <w:pPr>
      <w:ind w:left="720"/>
      <w:contextualSpacing/>
    </w:pPr>
  </w:style>
  <w:style w:type="paragraph" w:styleId="BalloonText">
    <w:name w:val="Balloon Text"/>
    <w:basedOn w:val="Normal"/>
    <w:link w:val="BalloonTextChar"/>
    <w:uiPriority w:val="99"/>
    <w:semiHidden/>
    <w:unhideWhenUsed/>
    <w:rsid w:val="002D0E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E16"/>
    <w:rPr>
      <w:rFonts w:ascii="Tahoma" w:hAnsi="Tahoma" w:cs="Tahoma"/>
      <w:sz w:val="16"/>
      <w:szCs w:val="16"/>
    </w:rPr>
  </w:style>
  <w:style w:type="paragraph" w:styleId="Header">
    <w:name w:val="header"/>
    <w:basedOn w:val="Normal"/>
    <w:link w:val="HeaderChar"/>
    <w:uiPriority w:val="99"/>
    <w:unhideWhenUsed/>
    <w:rsid w:val="003D04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461"/>
  </w:style>
  <w:style w:type="paragraph" w:styleId="Footer">
    <w:name w:val="footer"/>
    <w:basedOn w:val="Normal"/>
    <w:link w:val="FooterChar"/>
    <w:uiPriority w:val="99"/>
    <w:unhideWhenUsed/>
    <w:rsid w:val="003D04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461"/>
  </w:style>
  <w:style w:type="table" w:styleId="TableGrid">
    <w:name w:val="Table Grid"/>
    <w:basedOn w:val="TableNormal"/>
    <w:uiPriority w:val="59"/>
    <w:rsid w:val="00A608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A607D"/>
    <w:rPr>
      <w:color w:val="808080"/>
    </w:rPr>
  </w:style>
  <w:style w:type="character" w:customStyle="1" w:styleId="Heading3Char">
    <w:name w:val="Heading 3 Char"/>
    <w:basedOn w:val="DefaultParagraphFont"/>
    <w:link w:val="Heading3"/>
    <w:uiPriority w:val="9"/>
    <w:semiHidden/>
    <w:rsid w:val="007875C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7B4BD6"/>
    <w:rPr>
      <w:i/>
      <w:iCs/>
    </w:rPr>
  </w:style>
  <w:style w:type="character" w:styleId="Hyperlink">
    <w:name w:val="Hyperlink"/>
    <w:basedOn w:val="DefaultParagraphFont"/>
    <w:uiPriority w:val="99"/>
    <w:semiHidden/>
    <w:unhideWhenUsed/>
    <w:rsid w:val="007B4BD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552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D09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875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467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467CA"/>
    <w:rPr>
      <w:b/>
      <w:bCs/>
    </w:rPr>
  </w:style>
  <w:style w:type="character" w:customStyle="1" w:styleId="Heading1Char">
    <w:name w:val="Heading 1 Char"/>
    <w:basedOn w:val="DefaultParagraphFont"/>
    <w:link w:val="Heading1"/>
    <w:uiPriority w:val="9"/>
    <w:rsid w:val="0015521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D0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D0997"/>
    <w:pPr>
      <w:ind w:left="720"/>
      <w:contextualSpacing/>
    </w:pPr>
  </w:style>
  <w:style w:type="paragraph" w:styleId="BalloonText">
    <w:name w:val="Balloon Text"/>
    <w:basedOn w:val="Normal"/>
    <w:link w:val="BalloonTextChar"/>
    <w:uiPriority w:val="99"/>
    <w:semiHidden/>
    <w:unhideWhenUsed/>
    <w:rsid w:val="002D0E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E16"/>
    <w:rPr>
      <w:rFonts w:ascii="Tahoma" w:hAnsi="Tahoma" w:cs="Tahoma"/>
      <w:sz w:val="16"/>
      <w:szCs w:val="16"/>
    </w:rPr>
  </w:style>
  <w:style w:type="paragraph" w:styleId="Header">
    <w:name w:val="header"/>
    <w:basedOn w:val="Normal"/>
    <w:link w:val="HeaderChar"/>
    <w:uiPriority w:val="99"/>
    <w:unhideWhenUsed/>
    <w:rsid w:val="003D04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461"/>
  </w:style>
  <w:style w:type="paragraph" w:styleId="Footer">
    <w:name w:val="footer"/>
    <w:basedOn w:val="Normal"/>
    <w:link w:val="FooterChar"/>
    <w:uiPriority w:val="99"/>
    <w:unhideWhenUsed/>
    <w:rsid w:val="003D04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461"/>
  </w:style>
  <w:style w:type="table" w:styleId="TableGrid">
    <w:name w:val="Table Grid"/>
    <w:basedOn w:val="TableNormal"/>
    <w:uiPriority w:val="59"/>
    <w:rsid w:val="00A608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A607D"/>
    <w:rPr>
      <w:color w:val="808080"/>
    </w:rPr>
  </w:style>
  <w:style w:type="character" w:customStyle="1" w:styleId="Heading3Char">
    <w:name w:val="Heading 3 Char"/>
    <w:basedOn w:val="DefaultParagraphFont"/>
    <w:link w:val="Heading3"/>
    <w:uiPriority w:val="9"/>
    <w:semiHidden/>
    <w:rsid w:val="007875C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7B4BD6"/>
    <w:rPr>
      <w:i/>
      <w:iCs/>
    </w:rPr>
  </w:style>
  <w:style w:type="character" w:styleId="Hyperlink">
    <w:name w:val="Hyperlink"/>
    <w:basedOn w:val="DefaultParagraphFont"/>
    <w:uiPriority w:val="99"/>
    <w:semiHidden/>
    <w:unhideWhenUsed/>
    <w:rsid w:val="007B4B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080110">
      <w:bodyDiv w:val="1"/>
      <w:marLeft w:val="0"/>
      <w:marRight w:val="0"/>
      <w:marTop w:val="0"/>
      <w:marBottom w:val="0"/>
      <w:divBdr>
        <w:top w:val="none" w:sz="0" w:space="0" w:color="auto"/>
        <w:left w:val="none" w:sz="0" w:space="0" w:color="auto"/>
        <w:bottom w:val="none" w:sz="0" w:space="0" w:color="auto"/>
        <w:right w:val="none" w:sz="0" w:space="0" w:color="auto"/>
      </w:divBdr>
    </w:div>
    <w:div w:id="73405114">
      <w:bodyDiv w:val="1"/>
      <w:marLeft w:val="0"/>
      <w:marRight w:val="0"/>
      <w:marTop w:val="0"/>
      <w:marBottom w:val="0"/>
      <w:divBdr>
        <w:top w:val="none" w:sz="0" w:space="0" w:color="auto"/>
        <w:left w:val="none" w:sz="0" w:space="0" w:color="auto"/>
        <w:bottom w:val="none" w:sz="0" w:space="0" w:color="auto"/>
        <w:right w:val="none" w:sz="0" w:space="0" w:color="auto"/>
      </w:divBdr>
    </w:div>
    <w:div w:id="187793141">
      <w:bodyDiv w:val="1"/>
      <w:marLeft w:val="0"/>
      <w:marRight w:val="0"/>
      <w:marTop w:val="0"/>
      <w:marBottom w:val="0"/>
      <w:divBdr>
        <w:top w:val="none" w:sz="0" w:space="0" w:color="auto"/>
        <w:left w:val="none" w:sz="0" w:space="0" w:color="auto"/>
        <w:bottom w:val="none" w:sz="0" w:space="0" w:color="auto"/>
        <w:right w:val="none" w:sz="0" w:space="0" w:color="auto"/>
      </w:divBdr>
    </w:div>
    <w:div w:id="201408316">
      <w:bodyDiv w:val="1"/>
      <w:marLeft w:val="0"/>
      <w:marRight w:val="0"/>
      <w:marTop w:val="0"/>
      <w:marBottom w:val="0"/>
      <w:divBdr>
        <w:top w:val="none" w:sz="0" w:space="0" w:color="auto"/>
        <w:left w:val="none" w:sz="0" w:space="0" w:color="auto"/>
        <w:bottom w:val="none" w:sz="0" w:space="0" w:color="auto"/>
        <w:right w:val="none" w:sz="0" w:space="0" w:color="auto"/>
      </w:divBdr>
    </w:div>
    <w:div w:id="402870087">
      <w:bodyDiv w:val="1"/>
      <w:marLeft w:val="0"/>
      <w:marRight w:val="0"/>
      <w:marTop w:val="0"/>
      <w:marBottom w:val="0"/>
      <w:divBdr>
        <w:top w:val="none" w:sz="0" w:space="0" w:color="auto"/>
        <w:left w:val="none" w:sz="0" w:space="0" w:color="auto"/>
        <w:bottom w:val="none" w:sz="0" w:space="0" w:color="auto"/>
        <w:right w:val="none" w:sz="0" w:space="0" w:color="auto"/>
      </w:divBdr>
    </w:div>
    <w:div w:id="421343310">
      <w:bodyDiv w:val="1"/>
      <w:marLeft w:val="0"/>
      <w:marRight w:val="0"/>
      <w:marTop w:val="0"/>
      <w:marBottom w:val="0"/>
      <w:divBdr>
        <w:top w:val="none" w:sz="0" w:space="0" w:color="auto"/>
        <w:left w:val="none" w:sz="0" w:space="0" w:color="auto"/>
        <w:bottom w:val="none" w:sz="0" w:space="0" w:color="auto"/>
        <w:right w:val="none" w:sz="0" w:space="0" w:color="auto"/>
      </w:divBdr>
    </w:div>
    <w:div w:id="446706225">
      <w:bodyDiv w:val="1"/>
      <w:marLeft w:val="0"/>
      <w:marRight w:val="0"/>
      <w:marTop w:val="0"/>
      <w:marBottom w:val="0"/>
      <w:divBdr>
        <w:top w:val="none" w:sz="0" w:space="0" w:color="auto"/>
        <w:left w:val="none" w:sz="0" w:space="0" w:color="auto"/>
        <w:bottom w:val="none" w:sz="0" w:space="0" w:color="auto"/>
        <w:right w:val="none" w:sz="0" w:space="0" w:color="auto"/>
      </w:divBdr>
    </w:div>
    <w:div w:id="528907418">
      <w:bodyDiv w:val="1"/>
      <w:marLeft w:val="0"/>
      <w:marRight w:val="0"/>
      <w:marTop w:val="0"/>
      <w:marBottom w:val="0"/>
      <w:divBdr>
        <w:top w:val="none" w:sz="0" w:space="0" w:color="auto"/>
        <w:left w:val="none" w:sz="0" w:space="0" w:color="auto"/>
        <w:bottom w:val="none" w:sz="0" w:space="0" w:color="auto"/>
        <w:right w:val="none" w:sz="0" w:space="0" w:color="auto"/>
      </w:divBdr>
    </w:div>
    <w:div w:id="575363433">
      <w:bodyDiv w:val="1"/>
      <w:marLeft w:val="0"/>
      <w:marRight w:val="0"/>
      <w:marTop w:val="0"/>
      <w:marBottom w:val="0"/>
      <w:divBdr>
        <w:top w:val="none" w:sz="0" w:space="0" w:color="auto"/>
        <w:left w:val="none" w:sz="0" w:space="0" w:color="auto"/>
        <w:bottom w:val="none" w:sz="0" w:space="0" w:color="auto"/>
        <w:right w:val="none" w:sz="0" w:space="0" w:color="auto"/>
      </w:divBdr>
    </w:div>
    <w:div w:id="588777025">
      <w:bodyDiv w:val="1"/>
      <w:marLeft w:val="0"/>
      <w:marRight w:val="0"/>
      <w:marTop w:val="0"/>
      <w:marBottom w:val="0"/>
      <w:divBdr>
        <w:top w:val="none" w:sz="0" w:space="0" w:color="auto"/>
        <w:left w:val="none" w:sz="0" w:space="0" w:color="auto"/>
        <w:bottom w:val="none" w:sz="0" w:space="0" w:color="auto"/>
        <w:right w:val="none" w:sz="0" w:space="0" w:color="auto"/>
      </w:divBdr>
    </w:div>
    <w:div w:id="626207266">
      <w:bodyDiv w:val="1"/>
      <w:marLeft w:val="0"/>
      <w:marRight w:val="0"/>
      <w:marTop w:val="0"/>
      <w:marBottom w:val="0"/>
      <w:divBdr>
        <w:top w:val="none" w:sz="0" w:space="0" w:color="auto"/>
        <w:left w:val="none" w:sz="0" w:space="0" w:color="auto"/>
        <w:bottom w:val="none" w:sz="0" w:space="0" w:color="auto"/>
        <w:right w:val="none" w:sz="0" w:space="0" w:color="auto"/>
      </w:divBdr>
    </w:div>
    <w:div w:id="635136317">
      <w:bodyDiv w:val="1"/>
      <w:marLeft w:val="0"/>
      <w:marRight w:val="0"/>
      <w:marTop w:val="0"/>
      <w:marBottom w:val="0"/>
      <w:divBdr>
        <w:top w:val="none" w:sz="0" w:space="0" w:color="auto"/>
        <w:left w:val="none" w:sz="0" w:space="0" w:color="auto"/>
        <w:bottom w:val="none" w:sz="0" w:space="0" w:color="auto"/>
        <w:right w:val="none" w:sz="0" w:space="0" w:color="auto"/>
      </w:divBdr>
    </w:div>
    <w:div w:id="870726793">
      <w:bodyDiv w:val="1"/>
      <w:marLeft w:val="0"/>
      <w:marRight w:val="0"/>
      <w:marTop w:val="0"/>
      <w:marBottom w:val="0"/>
      <w:divBdr>
        <w:top w:val="none" w:sz="0" w:space="0" w:color="auto"/>
        <w:left w:val="none" w:sz="0" w:space="0" w:color="auto"/>
        <w:bottom w:val="none" w:sz="0" w:space="0" w:color="auto"/>
        <w:right w:val="none" w:sz="0" w:space="0" w:color="auto"/>
      </w:divBdr>
    </w:div>
    <w:div w:id="1115632350">
      <w:bodyDiv w:val="1"/>
      <w:marLeft w:val="0"/>
      <w:marRight w:val="0"/>
      <w:marTop w:val="0"/>
      <w:marBottom w:val="0"/>
      <w:divBdr>
        <w:top w:val="none" w:sz="0" w:space="0" w:color="auto"/>
        <w:left w:val="none" w:sz="0" w:space="0" w:color="auto"/>
        <w:bottom w:val="none" w:sz="0" w:space="0" w:color="auto"/>
        <w:right w:val="none" w:sz="0" w:space="0" w:color="auto"/>
      </w:divBdr>
    </w:div>
    <w:div w:id="1142846502">
      <w:bodyDiv w:val="1"/>
      <w:marLeft w:val="0"/>
      <w:marRight w:val="0"/>
      <w:marTop w:val="0"/>
      <w:marBottom w:val="0"/>
      <w:divBdr>
        <w:top w:val="none" w:sz="0" w:space="0" w:color="auto"/>
        <w:left w:val="none" w:sz="0" w:space="0" w:color="auto"/>
        <w:bottom w:val="none" w:sz="0" w:space="0" w:color="auto"/>
        <w:right w:val="none" w:sz="0" w:space="0" w:color="auto"/>
      </w:divBdr>
    </w:div>
    <w:div w:id="1284727394">
      <w:bodyDiv w:val="1"/>
      <w:marLeft w:val="0"/>
      <w:marRight w:val="0"/>
      <w:marTop w:val="0"/>
      <w:marBottom w:val="0"/>
      <w:divBdr>
        <w:top w:val="none" w:sz="0" w:space="0" w:color="auto"/>
        <w:left w:val="none" w:sz="0" w:space="0" w:color="auto"/>
        <w:bottom w:val="none" w:sz="0" w:space="0" w:color="auto"/>
        <w:right w:val="none" w:sz="0" w:space="0" w:color="auto"/>
      </w:divBdr>
    </w:div>
    <w:div w:id="1288242722">
      <w:bodyDiv w:val="1"/>
      <w:marLeft w:val="0"/>
      <w:marRight w:val="0"/>
      <w:marTop w:val="0"/>
      <w:marBottom w:val="0"/>
      <w:divBdr>
        <w:top w:val="none" w:sz="0" w:space="0" w:color="auto"/>
        <w:left w:val="none" w:sz="0" w:space="0" w:color="auto"/>
        <w:bottom w:val="none" w:sz="0" w:space="0" w:color="auto"/>
        <w:right w:val="none" w:sz="0" w:space="0" w:color="auto"/>
      </w:divBdr>
    </w:div>
    <w:div w:id="1389914013">
      <w:bodyDiv w:val="1"/>
      <w:marLeft w:val="0"/>
      <w:marRight w:val="0"/>
      <w:marTop w:val="0"/>
      <w:marBottom w:val="0"/>
      <w:divBdr>
        <w:top w:val="none" w:sz="0" w:space="0" w:color="auto"/>
        <w:left w:val="none" w:sz="0" w:space="0" w:color="auto"/>
        <w:bottom w:val="none" w:sz="0" w:space="0" w:color="auto"/>
        <w:right w:val="none" w:sz="0" w:space="0" w:color="auto"/>
      </w:divBdr>
    </w:div>
    <w:div w:id="1497110018">
      <w:bodyDiv w:val="1"/>
      <w:marLeft w:val="0"/>
      <w:marRight w:val="0"/>
      <w:marTop w:val="0"/>
      <w:marBottom w:val="0"/>
      <w:divBdr>
        <w:top w:val="none" w:sz="0" w:space="0" w:color="auto"/>
        <w:left w:val="none" w:sz="0" w:space="0" w:color="auto"/>
        <w:bottom w:val="none" w:sz="0" w:space="0" w:color="auto"/>
        <w:right w:val="none" w:sz="0" w:space="0" w:color="auto"/>
      </w:divBdr>
    </w:div>
    <w:div w:id="1606572262">
      <w:bodyDiv w:val="1"/>
      <w:marLeft w:val="0"/>
      <w:marRight w:val="0"/>
      <w:marTop w:val="0"/>
      <w:marBottom w:val="0"/>
      <w:divBdr>
        <w:top w:val="none" w:sz="0" w:space="0" w:color="auto"/>
        <w:left w:val="none" w:sz="0" w:space="0" w:color="auto"/>
        <w:bottom w:val="none" w:sz="0" w:space="0" w:color="auto"/>
        <w:right w:val="none" w:sz="0" w:space="0" w:color="auto"/>
      </w:divBdr>
    </w:div>
    <w:div w:id="1678651960">
      <w:bodyDiv w:val="1"/>
      <w:marLeft w:val="0"/>
      <w:marRight w:val="0"/>
      <w:marTop w:val="0"/>
      <w:marBottom w:val="0"/>
      <w:divBdr>
        <w:top w:val="none" w:sz="0" w:space="0" w:color="auto"/>
        <w:left w:val="none" w:sz="0" w:space="0" w:color="auto"/>
        <w:bottom w:val="none" w:sz="0" w:space="0" w:color="auto"/>
        <w:right w:val="none" w:sz="0" w:space="0" w:color="auto"/>
      </w:divBdr>
    </w:div>
    <w:div w:id="1685859502">
      <w:bodyDiv w:val="1"/>
      <w:marLeft w:val="0"/>
      <w:marRight w:val="0"/>
      <w:marTop w:val="0"/>
      <w:marBottom w:val="0"/>
      <w:divBdr>
        <w:top w:val="none" w:sz="0" w:space="0" w:color="auto"/>
        <w:left w:val="none" w:sz="0" w:space="0" w:color="auto"/>
        <w:bottom w:val="none" w:sz="0" w:space="0" w:color="auto"/>
        <w:right w:val="none" w:sz="0" w:space="0" w:color="auto"/>
      </w:divBdr>
    </w:div>
    <w:div w:id="1749766175">
      <w:bodyDiv w:val="1"/>
      <w:marLeft w:val="0"/>
      <w:marRight w:val="0"/>
      <w:marTop w:val="0"/>
      <w:marBottom w:val="0"/>
      <w:divBdr>
        <w:top w:val="none" w:sz="0" w:space="0" w:color="auto"/>
        <w:left w:val="none" w:sz="0" w:space="0" w:color="auto"/>
        <w:bottom w:val="none" w:sz="0" w:space="0" w:color="auto"/>
        <w:right w:val="none" w:sz="0" w:space="0" w:color="auto"/>
      </w:divBdr>
    </w:div>
    <w:div w:id="1821800545">
      <w:bodyDiv w:val="1"/>
      <w:marLeft w:val="0"/>
      <w:marRight w:val="0"/>
      <w:marTop w:val="0"/>
      <w:marBottom w:val="0"/>
      <w:divBdr>
        <w:top w:val="none" w:sz="0" w:space="0" w:color="auto"/>
        <w:left w:val="none" w:sz="0" w:space="0" w:color="auto"/>
        <w:bottom w:val="none" w:sz="0" w:space="0" w:color="auto"/>
        <w:right w:val="none" w:sz="0" w:space="0" w:color="auto"/>
      </w:divBdr>
    </w:div>
    <w:div w:id="1876699095">
      <w:bodyDiv w:val="1"/>
      <w:marLeft w:val="0"/>
      <w:marRight w:val="0"/>
      <w:marTop w:val="0"/>
      <w:marBottom w:val="0"/>
      <w:divBdr>
        <w:top w:val="none" w:sz="0" w:space="0" w:color="auto"/>
        <w:left w:val="none" w:sz="0" w:space="0" w:color="auto"/>
        <w:bottom w:val="none" w:sz="0" w:space="0" w:color="auto"/>
        <w:right w:val="none" w:sz="0" w:space="0" w:color="auto"/>
      </w:divBdr>
    </w:div>
    <w:div w:id="1890413710">
      <w:bodyDiv w:val="1"/>
      <w:marLeft w:val="0"/>
      <w:marRight w:val="0"/>
      <w:marTop w:val="0"/>
      <w:marBottom w:val="0"/>
      <w:divBdr>
        <w:top w:val="none" w:sz="0" w:space="0" w:color="auto"/>
        <w:left w:val="none" w:sz="0" w:space="0" w:color="auto"/>
        <w:bottom w:val="none" w:sz="0" w:space="0" w:color="auto"/>
        <w:right w:val="none" w:sz="0" w:space="0" w:color="auto"/>
      </w:divBdr>
    </w:div>
    <w:div w:id="1901403786">
      <w:bodyDiv w:val="1"/>
      <w:marLeft w:val="0"/>
      <w:marRight w:val="0"/>
      <w:marTop w:val="0"/>
      <w:marBottom w:val="0"/>
      <w:divBdr>
        <w:top w:val="none" w:sz="0" w:space="0" w:color="auto"/>
        <w:left w:val="none" w:sz="0" w:space="0" w:color="auto"/>
        <w:bottom w:val="none" w:sz="0" w:space="0" w:color="auto"/>
        <w:right w:val="none" w:sz="0" w:space="0" w:color="auto"/>
      </w:divBdr>
    </w:div>
    <w:div w:id="2008047681">
      <w:bodyDiv w:val="1"/>
      <w:marLeft w:val="0"/>
      <w:marRight w:val="0"/>
      <w:marTop w:val="0"/>
      <w:marBottom w:val="0"/>
      <w:divBdr>
        <w:top w:val="none" w:sz="0" w:space="0" w:color="auto"/>
        <w:left w:val="none" w:sz="0" w:space="0" w:color="auto"/>
        <w:bottom w:val="none" w:sz="0" w:space="0" w:color="auto"/>
        <w:right w:val="none" w:sz="0" w:space="0" w:color="auto"/>
      </w:divBdr>
    </w:div>
    <w:div w:id="2070612873">
      <w:bodyDiv w:val="1"/>
      <w:marLeft w:val="0"/>
      <w:marRight w:val="0"/>
      <w:marTop w:val="0"/>
      <w:marBottom w:val="0"/>
      <w:divBdr>
        <w:top w:val="none" w:sz="0" w:space="0" w:color="auto"/>
        <w:left w:val="none" w:sz="0" w:space="0" w:color="auto"/>
        <w:bottom w:val="none" w:sz="0" w:space="0" w:color="auto"/>
        <w:right w:val="none" w:sz="0" w:space="0" w:color="auto"/>
      </w:divBdr>
      <w:divsChild>
        <w:div w:id="1126317650">
          <w:marLeft w:val="0"/>
          <w:marRight w:val="0"/>
          <w:marTop w:val="0"/>
          <w:marBottom w:val="0"/>
          <w:divBdr>
            <w:top w:val="none" w:sz="0" w:space="0" w:color="auto"/>
            <w:left w:val="none" w:sz="0" w:space="0" w:color="auto"/>
            <w:bottom w:val="none" w:sz="0" w:space="0" w:color="auto"/>
            <w:right w:val="none" w:sz="0" w:space="0" w:color="auto"/>
          </w:divBdr>
          <w:divsChild>
            <w:div w:id="213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Muhammad-Taha-Ansari/Ceramic-Plant-SLD-and-DIALux-Design?utm_source=chatgpt.com" TargetMode="Externa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841</TotalTime>
  <Pages>1</Pages>
  <Words>3119</Words>
  <Characters>17784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Taha</dc:creator>
  <cp:lastModifiedBy>Muhammad Taha</cp:lastModifiedBy>
  <cp:revision>31</cp:revision>
  <cp:lastPrinted>2025-11-19T23:57:00Z</cp:lastPrinted>
  <dcterms:created xsi:type="dcterms:W3CDTF">2025-11-18T19:30:00Z</dcterms:created>
  <dcterms:modified xsi:type="dcterms:W3CDTF">2025-11-19T23:58:00Z</dcterms:modified>
</cp:coreProperties>
</file>